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文安镇权责清单事项分表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（公共服务59项）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单位：文安镇人民政府（公章）</w:t>
      </w:r>
    </w:p>
    <w:tbl>
      <w:tblPr>
        <w:tblStyle w:val="2"/>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54"/>
        <w:gridCol w:w="1440"/>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lang w:eastAsia="zh-CN"/>
              </w:rPr>
              <w:t>序号</w:t>
            </w:r>
          </w:p>
        </w:tc>
        <w:tc>
          <w:tcPr>
            <w:tcW w:w="105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权力类型</w:t>
            </w:r>
          </w:p>
        </w:tc>
        <w:tc>
          <w:tcPr>
            <w:tcW w:w="144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权力事项</w:t>
            </w:r>
          </w:p>
        </w:tc>
        <w:tc>
          <w:tcPr>
            <w:tcW w:w="12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行政主体</w:t>
            </w:r>
          </w:p>
        </w:tc>
        <w:tc>
          <w:tcPr>
            <w:tcW w:w="19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实施依据</w:t>
            </w:r>
          </w:p>
        </w:tc>
        <w:tc>
          <w:tcPr>
            <w:tcW w:w="30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责任事项</w:t>
            </w:r>
          </w:p>
        </w:tc>
        <w:tc>
          <w:tcPr>
            <w:tcW w:w="30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追责情形</w:t>
            </w:r>
          </w:p>
        </w:tc>
        <w:tc>
          <w:tcPr>
            <w:tcW w:w="13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054"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法律援助咨询</w:t>
            </w:r>
          </w:p>
        </w:tc>
        <w:tc>
          <w:tcPr>
            <w:tcW w:w="1247"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tabs>
                <w:tab w:val="left" w:pos="7937"/>
              </w:tabs>
              <w:spacing w:line="260" w:lineRule="exact"/>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人民调解服务</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3"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职业供求信息、市场工作指导价位信息和职业培训信息发布</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子女生育登记</w:t>
            </w:r>
          </w:p>
        </w:tc>
        <w:tc>
          <w:tcPr>
            <w:tcW w:w="1247" w:type="dxa"/>
            <w:noWrap w:val="0"/>
            <w:vAlign w:val="center"/>
          </w:tcPr>
          <w:p>
            <w:pPr>
              <w:spacing w:line="260" w:lineRule="exact"/>
              <w:ind w:firstLine="210" w:firstLineChars="0"/>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国家免疫规划疫苗免费接种</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救灾捐赠款物代收</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救灾捐赠凭证出具</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灵活就业人员</w:t>
            </w:r>
            <w:r>
              <w:rPr>
                <w:rFonts w:hint="eastAsia" w:asciiTheme="minorEastAsia" w:hAnsiTheme="minorEastAsia" w:eastAsiaTheme="minorEastAsia" w:cstheme="minorEastAsia"/>
                <w:sz w:val="18"/>
                <w:szCs w:val="18"/>
                <w:lang w:eastAsia="zh-CN"/>
              </w:rPr>
              <w:t>基本养老</w:t>
            </w:r>
            <w:r>
              <w:rPr>
                <w:rFonts w:hint="eastAsia" w:asciiTheme="minorEastAsia" w:hAnsiTheme="minorEastAsia" w:eastAsiaTheme="minorEastAsia" w:cstheme="minorEastAsia"/>
                <w:sz w:val="18"/>
                <w:szCs w:val="18"/>
              </w:rPr>
              <w:t>保险</w:t>
            </w:r>
            <w:r>
              <w:rPr>
                <w:rFonts w:hint="eastAsia" w:asciiTheme="minorEastAsia" w:hAnsiTheme="minorEastAsia" w:eastAsiaTheme="minorEastAsia" w:cstheme="minorEastAsia"/>
                <w:sz w:val="18"/>
                <w:szCs w:val="18"/>
                <w:lang w:eastAsia="zh-CN"/>
              </w:rPr>
              <w:t>参保登记</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城乡居民基本养老保险</w:t>
            </w:r>
            <w:r>
              <w:rPr>
                <w:rFonts w:hint="eastAsia" w:asciiTheme="minorEastAsia" w:hAnsiTheme="minorEastAsia" w:eastAsiaTheme="minorEastAsia" w:cstheme="minorEastAsia"/>
                <w:sz w:val="18"/>
                <w:szCs w:val="18"/>
                <w:lang w:eastAsia="zh-CN"/>
              </w:rPr>
              <w:t>参保登记</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人员参保暂停（封存）申请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人员参保恢复（解封）申请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居民养老保险注销登记（缴费人员）</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居民养老保险注销登记撤销（缴费人员）</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城乡居民养老保险个人参保信息维护申请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居民养老保险补缴申请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灵活就业人员特殊缴费核定</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企业职工基本养老保险与城乡居民基本养老保险制度衔接申请（城转乡）</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城乡居民养老保险待遇申领</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居民养老保险注销登记（待遇人员）</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领取养老金人员待遇资格认证</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城乡居民养老保险待遇撤销申请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城乡居民养老保险待遇零星调整申请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城乡居民养老保险待遇暂停申请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城乡居民养老保险待遇恢复申请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城乡居民养老保险待遇补发申请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城乡居民养老保险待遇退回申请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居民养老保险注销登记撤销（待遇人员）</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城乡居民基本养老保险关系转移接续申请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养老保险供养亲属领取待遇资格认证</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企业退休人员社会化管理服务（社区登记）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企业退休人员社会化管理服务（社区变更）</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失业补助金申领</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价格临时补贴发放</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失业保险待遇暂停申请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失业保险待遇恢复申请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失业保险待遇终止</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职业介绍</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职业指导</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创业开业指导</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创业培训报名</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公共就业服务专项活动</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退役军人信息登记服务</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贫困残疾人辅具适配服务</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0-6岁残疾儿童康复救助</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求职登记服务</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就业登记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《就业创业证》申领</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创业担保贷款申请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灵活就业人员社会保险补贴申领</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就业困难人员认定</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领取一级至四级伤残职工工伤保险长期待遇资格认证</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领取因工死亡职工供养亲属待遇资格确认</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受理农村土地承包经营纠纷仲裁申请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城乡居民参保登记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城乡居民参保信息变更登记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职工参保登记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医疗救助对象手工（零星）报销</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文安镇人民政府</w:t>
            </w:r>
            <w:bookmarkStart w:id="0" w:name="_GoBack"/>
            <w:bookmarkEnd w:id="0"/>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jVjZjhmOTMzZGRjNGRjYjY5NjM3NTBjOWJjZTAifQ=="/>
  </w:docVars>
  <w:rsids>
    <w:rsidRoot w:val="7EBD6990"/>
    <w:rsid w:val="097E745E"/>
    <w:rsid w:val="0D44701D"/>
    <w:rsid w:val="15A079DF"/>
    <w:rsid w:val="1A1B56D8"/>
    <w:rsid w:val="271802B6"/>
    <w:rsid w:val="2B6C525A"/>
    <w:rsid w:val="4B887BF4"/>
    <w:rsid w:val="4E840C4E"/>
    <w:rsid w:val="6EF423BF"/>
    <w:rsid w:val="78C52CF3"/>
    <w:rsid w:val="7EBD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21182</Words>
  <Characters>22113</Characters>
  <Lines>0</Lines>
  <Paragraphs>0</Paragraphs>
  <TotalTime>6</TotalTime>
  <ScaleCrop>false</ScaleCrop>
  <LinksUpToDate>false</LinksUpToDate>
  <CharactersWithSpaces>33133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2024-06-19T02:34:00Z</dcterms:created>
  <dc:creator>YANG=</dc:creator>
  <cp:lastModifiedBy>Administrator</cp:lastModifiedBy>
  <dcterms:modified xsi:type="dcterms:W3CDTF">2024-06-20T00:18:27Z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827BCDD7A4A24A459D002FF123F5F7AB_12</vt:lpwstr>
  </property>
</Properties>
</file>