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B5" w:rsidRDefault="00E770B5">
      <w:pPr>
        <w:widowControl/>
        <w:spacing w:line="1200" w:lineRule="exact"/>
        <w:jc w:val="center"/>
        <w:rPr>
          <w:rFonts w:ascii="黑体" w:eastAsia="黑体" w:hAnsi="宋体"/>
          <w:color w:val="000000"/>
          <w:sz w:val="96"/>
          <w:szCs w:val="96"/>
        </w:rPr>
      </w:pPr>
    </w:p>
    <w:p w:rsidR="00E770B5" w:rsidRDefault="00E770B5">
      <w:pPr>
        <w:widowControl/>
        <w:spacing w:line="1200" w:lineRule="exact"/>
        <w:jc w:val="center"/>
        <w:rPr>
          <w:rFonts w:ascii="黑体" w:eastAsia="黑体" w:hAnsi="宋体"/>
          <w:color w:val="000000"/>
          <w:sz w:val="96"/>
          <w:szCs w:val="96"/>
        </w:rPr>
      </w:pPr>
    </w:p>
    <w:p w:rsidR="00E770B5" w:rsidRDefault="00E770B5">
      <w:pPr>
        <w:widowControl/>
        <w:spacing w:line="1200" w:lineRule="exact"/>
        <w:jc w:val="center"/>
        <w:rPr>
          <w:color w:val="000000"/>
          <w:sz w:val="96"/>
          <w:szCs w:val="96"/>
        </w:rPr>
      </w:pPr>
      <w:r>
        <w:rPr>
          <w:sz w:val="84"/>
          <w:szCs w:val="84"/>
        </w:rPr>
        <w:t>2018</w:t>
      </w:r>
      <w:r>
        <w:rPr>
          <w:rFonts w:cs="宋体" w:hint="eastAsia"/>
          <w:sz w:val="84"/>
          <w:szCs w:val="84"/>
        </w:rPr>
        <w:t>年度部门决算公开</w:t>
      </w:r>
    </w:p>
    <w:p w:rsidR="00E770B5" w:rsidRDefault="00E770B5">
      <w:pPr>
        <w:widowControl/>
        <w:jc w:val="center"/>
        <w:rPr>
          <w:rFonts w:ascii="黑体" w:eastAsia="黑体" w:hAnsi="宋体"/>
          <w:color w:val="002060"/>
          <w:sz w:val="72"/>
          <w:szCs w:val="72"/>
        </w:rPr>
      </w:pPr>
    </w:p>
    <w:p w:rsidR="00E770B5" w:rsidRDefault="00E770B5">
      <w:pPr>
        <w:widowControl/>
        <w:jc w:val="center"/>
        <w:rPr>
          <w:rFonts w:ascii="黑体" w:eastAsia="黑体" w:hAnsi="黑体"/>
          <w:b/>
          <w:bCs/>
          <w:sz w:val="72"/>
          <w:szCs w:val="72"/>
        </w:rPr>
      </w:pPr>
    </w:p>
    <w:p w:rsidR="00E770B5" w:rsidRDefault="00E770B5">
      <w:pPr>
        <w:widowControl/>
        <w:jc w:val="center"/>
        <w:rPr>
          <w:rFonts w:ascii="黑体" w:eastAsia="黑体" w:hAnsi="黑体"/>
          <w:b/>
          <w:bCs/>
          <w:sz w:val="72"/>
          <w:szCs w:val="72"/>
        </w:rPr>
      </w:pPr>
    </w:p>
    <w:p w:rsidR="00E770B5" w:rsidRDefault="00E770B5">
      <w:pPr>
        <w:widowControl/>
        <w:jc w:val="center"/>
        <w:rPr>
          <w:rFonts w:ascii="黑体" w:eastAsia="黑体" w:hAnsi="黑体"/>
          <w:b/>
          <w:bCs/>
          <w:sz w:val="72"/>
          <w:szCs w:val="72"/>
        </w:rPr>
      </w:pPr>
    </w:p>
    <w:p w:rsidR="00E770B5" w:rsidRDefault="00E770B5">
      <w:pPr>
        <w:widowControl/>
        <w:jc w:val="center"/>
        <w:rPr>
          <w:rFonts w:ascii="黑体" w:eastAsia="黑体" w:hAnsi="黑体"/>
          <w:b/>
          <w:bCs/>
          <w:sz w:val="72"/>
          <w:szCs w:val="72"/>
        </w:rPr>
      </w:pPr>
    </w:p>
    <w:p w:rsidR="00E770B5" w:rsidRDefault="00E770B5">
      <w:pPr>
        <w:widowControl/>
        <w:jc w:val="center"/>
        <w:rPr>
          <w:rFonts w:ascii="黑体" w:eastAsia="黑体" w:hAnsi="黑体"/>
          <w:b/>
          <w:bCs/>
          <w:sz w:val="72"/>
          <w:szCs w:val="72"/>
        </w:rPr>
      </w:pPr>
    </w:p>
    <w:p w:rsidR="00E770B5" w:rsidRDefault="00E770B5">
      <w:pPr>
        <w:widowControl/>
        <w:ind w:firstLineChars="445" w:firstLine="1966"/>
        <w:rPr>
          <w:rFonts w:ascii="楷体" w:eastAsia="楷体" w:hAnsi="楷体"/>
          <w:b/>
          <w:bCs/>
          <w:sz w:val="44"/>
          <w:szCs w:val="44"/>
        </w:rPr>
        <w:sectPr w:rsidR="00E770B5">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312"/>
        </w:sectPr>
      </w:pPr>
      <w:r>
        <w:rPr>
          <w:rFonts w:cs="宋体" w:hint="eastAsia"/>
          <w:b/>
          <w:bCs/>
          <w:sz w:val="44"/>
          <w:szCs w:val="44"/>
        </w:rPr>
        <w:t>文安县公安局巡警特警大队</w:t>
      </w:r>
    </w:p>
    <w:p w:rsidR="00E770B5" w:rsidRDefault="00E770B5" w:rsidP="00B85136">
      <w:pPr>
        <w:spacing w:beforeLines="200" w:after="0" w:line="1000" w:lineRule="exact"/>
        <w:jc w:val="center"/>
        <w:rPr>
          <w:rFonts w:ascii="黑体" w:eastAsia="黑体"/>
          <w:sz w:val="48"/>
          <w:szCs w:val="48"/>
        </w:rPr>
      </w:pPr>
      <w:r>
        <w:rPr>
          <w:rFonts w:ascii="黑体" w:eastAsia="黑体" w:cs="黑体" w:hint="eastAsia"/>
          <w:sz w:val="48"/>
          <w:szCs w:val="48"/>
        </w:rPr>
        <w:t>目</w:t>
      </w:r>
      <w:r>
        <w:rPr>
          <w:rFonts w:ascii="黑体" w:eastAsia="黑体" w:cs="黑体"/>
          <w:sz w:val="48"/>
          <w:szCs w:val="48"/>
        </w:rPr>
        <w:t xml:space="preserve">    </w:t>
      </w:r>
      <w:r>
        <w:rPr>
          <w:rFonts w:ascii="黑体" w:eastAsia="黑体" w:cs="黑体" w:hint="eastAsia"/>
          <w:sz w:val="48"/>
          <w:szCs w:val="48"/>
        </w:rPr>
        <w:t>录</w:t>
      </w:r>
    </w:p>
    <w:p w:rsidR="00E770B5" w:rsidRDefault="00E770B5">
      <w:pPr>
        <w:widowControl/>
        <w:spacing w:line="580" w:lineRule="exact"/>
        <w:ind w:firstLineChars="200" w:firstLine="640"/>
        <w:rPr>
          <w:rFonts w:eastAsia="黑体"/>
          <w:sz w:val="32"/>
          <w:szCs w:val="32"/>
        </w:rPr>
      </w:pPr>
    </w:p>
    <w:p w:rsidR="00E770B5" w:rsidRDefault="00E770B5">
      <w:pPr>
        <w:widowControl/>
        <w:spacing w:line="580" w:lineRule="exact"/>
        <w:ind w:firstLineChars="200" w:firstLine="640"/>
        <w:rPr>
          <w:rFonts w:eastAsia="Times New Roman"/>
          <w:sz w:val="24"/>
          <w:szCs w:val="24"/>
        </w:rPr>
      </w:pPr>
      <w:r>
        <w:rPr>
          <w:rFonts w:eastAsia="黑体" w:cs="黑体" w:hint="eastAsia"/>
          <w:sz w:val="32"/>
          <w:szCs w:val="32"/>
        </w:rPr>
        <w:t>第一部分部门概况</w:t>
      </w:r>
    </w:p>
    <w:p w:rsidR="00E770B5" w:rsidRDefault="00E770B5" w:rsidP="00B85136">
      <w:pPr>
        <w:widowControl/>
        <w:spacing w:line="580" w:lineRule="exact"/>
        <w:ind w:firstLineChars="398" w:firstLine="1274"/>
        <w:rPr>
          <w:rFonts w:eastAsia="仿宋_GB2312"/>
          <w:sz w:val="32"/>
          <w:szCs w:val="32"/>
        </w:rPr>
      </w:pPr>
      <w:r>
        <w:rPr>
          <w:rFonts w:eastAsia="仿宋_GB2312" w:hint="eastAsia"/>
          <w:sz w:val="32"/>
          <w:szCs w:val="32"/>
        </w:rPr>
        <w:t>一、部门职责</w:t>
      </w:r>
    </w:p>
    <w:p w:rsidR="00E770B5" w:rsidRDefault="00E770B5" w:rsidP="00B85136">
      <w:pPr>
        <w:widowControl/>
        <w:spacing w:line="580" w:lineRule="exact"/>
        <w:ind w:firstLineChars="398" w:firstLine="1274"/>
        <w:rPr>
          <w:rFonts w:eastAsia="仿宋_GB2312"/>
          <w:sz w:val="32"/>
          <w:szCs w:val="32"/>
        </w:rPr>
      </w:pPr>
      <w:r>
        <w:rPr>
          <w:rFonts w:eastAsia="仿宋_GB2312" w:hint="eastAsia"/>
          <w:sz w:val="32"/>
          <w:szCs w:val="32"/>
        </w:rPr>
        <w:t>二、机构设置</w:t>
      </w:r>
    </w:p>
    <w:p w:rsidR="00E770B5" w:rsidRDefault="00E770B5">
      <w:pPr>
        <w:widowControl/>
        <w:spacing w:line="580" w:lineRule="exact"/>
        <w:ind w:firstLineChars="200" w:firstLine="640"/>
        <w:rPr>
          <w:rFonts w:eastAsia="Times New Roman"/>
          <w:sz w:val="20"/>
          <w:szCs w:val="20"/>
        </w:rPr>
      </w:pPr>
      <w:r>
        <w:rPr>
          <w:rFonts w:eastAsia="黑体" w:cs="黑体" w:hint="eastAsia"/>
          <w:sz w:val="32"/>
          <w:szCs w:val="32"/>
        </w:rPr>
        <w:t>第二部分</w:t>
      </w:r>
      <w:r>
        <w:rPr>
          <w:rFonts w:eastAsia="黑体"/>
          <w:sz w:val="32"/>
          <w:szCs w:val="32"/>
        </w:rPr>
        <w:t xml:space="preserve">   2018</w:t>
      </w:r>
      <w:r>
        <w:rPr>
          <w:rFonts w:eastAsia="黑体" w:cs="黑体" w:hint="eastAsia"/>
          <w:sz w:val="32"/>
          <w:szCs w:val="32"/>
        </w:rPr>
        <w:t>年度部门决算报表</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rsidR="00E770B5" w:rsidRDefault="00E770B5">
      <w:pPr>
        <w:widowControl/>
        <w:spacing w:line="580" w:lineRule="exact"/>
        <w:ind w:firstLineChars="200" w:firstLine="640"/>
        <w:rPr>
          <w:rFonts w:eastAsia="黑体"/>
          <w:sz w:val="32"/>
          <w:szCs w:val="32"/>
        </w:rPr>
      </w:pPr>
    </w:p>
    <w:p w:rsidR="00E770B5" w:rsidRDefault="00E770B5">
      <w:pPr>
        <w:widowControl/>
        <w:spacing w:line="580" w:lineRule="exact"/>
        <w:ind w:firstLineChars="200" w:firstLine="640"/>
        <w:rPr>
          <w:rFonts w:eastAsia="黑体"/>
          <w:sz w:val="32"/>
          <w:szCs w:val="32"/>
        </w:rPr>
      </w:pPr>
      <w:r>
        <w:rPr>
          <w:rFonts w:eastAsia="黑体" w:cs="黑体" w:hint="eastAsia"/>
          <w:sz w:val="32"/>
          <w:szCs w:val="32"/>
        </w:rPr>
        <w:t>第三部分</w:t>
      </w:r>
      <w:r>
        <w:rPr>
          <w:rFonts w:eastAsia="黑体"/>
          <w:sz w:val="32"/>
          <w:szCs w:val="32"/>
        </w:rPr>
        <w:t xml:space="preserve">  </w:t>
      </w:r>
      <w:r>
        <w:rPr>
          <w:rFonts w:eastAsia="黑体" w:cs="黑体" w:hint="eastAsia"/>
          <w:sz w:val="32"/>
          <w:szCs w:val="32"/>
        </w:rPr>
        <w:t>文安县公安局巡警特警大队</w:t>
      </w:r>
      <w:r>
        <w:rPr>
          <w:rFonts w:eastAsia="黑体"/>
          <w:sz w:val="32"/>
          <w:szCs w:val="32"/>
        </w:rPr>
        <w:t>2018</w:t>
      </w:r>
      <w:r>
        <w:rPr>
          <w:rFonts w:eastAsia="黑体" w:cs="黑体" w:hint="eastAsia"/>
          <w:sz w:val="32"/>
          <w:szCs w:val="32"/>
        </w:rPr>
        <w:t>年部门决算情况说明</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一、收入支出决算总体情况说明</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二、收入决算情况说明</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三、支出决算情况说明</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四、财政拨款收入支出决算情况说明</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经费支出决算情况说明</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六、预算绩效情况说明</w:t>
      </w:r>
    </w:p>
    <w:p w:rsidR="00E770B5" w:rsidRDefault="00E770B5" w:rsidP="00B85136">
      <w:pPr>
        <w:widowControl/>
        <w:spacing w:line="580" w:lineRule="exact"/>
        <w:ind w:left="640" w:firstLineChars="200" w:firstLine="640"/>
        <w:rPr>
          <w:rFonts w:eastAsia="仿宋_GB2312"/>
          <w:sz w:val="32"/>
          <w:szCs w:val="32"/>
        </w:rPr>
      </w:pPr>
      <w:r>
        <w:rPr>
          <w:rFonts w:eastAsia="仿宋_GB2312" w:hint="eastAsia"/>
          <w:sz w:val="32"/>
          <w:szCs w:val="32"/>
        </w:rPr>
        <w:t>七、其他重要事项的说明</w:t>
      </w:r>
    </w:p>
    <w:p w:rsidR="00E770B5" w:rsidRDefault="00E770B5">
      <w:pPr>
        <w:widowControl/>
        <w:spacing w:line="580" w:lineRule="exact"/>
        <w:ind w:firstLineChars="200" w:firstLine="640"/>
        <w:rPr>
          <w:rFonts w:eastAsia="黑体"/>
          <w:sz w:val="32"/>
          <w:szCs w:val="32"/>
        </w:rPr>
      </w:pPr>
      <w:r>
        <w:rPr>
          <w:rFonts w:eastAsia="黑体" w:cs="黑体" w:hint="eastAsia"/>
          <w:sz w:val="32"/>
          <w:szCs w:val="32"/>
        </w:rPr>
        <w:t>第四部分名词解释</w:t>
      </w:r>
      <w:bookmarkStart w:id="0" w:name="_GoBack"/>
      <w:bookmarkEnd w:id="0"/>
    </w:p>
    <w:p w:rsidR="00E770B5" w:rsidRDefault="00E770B5">
      <w:pPr>
        <w:widowControl/>
        <w:spacing w:line="580" w:lineRule="exact"/>
        <w:ind w:firstLineChars="200" w:firstLine="640"/>
        <w:rPr>
          <w:rFonts w:eastAsia="黑体"/>
          <w:sz w:val="32"/>
          <w:szCs w:val="32"/>
        </w:rPr>
      </w:pPr>
    </w:p>
    <w:p w:rsidR="00E770B5" w:rsidRDefault="00E770B5">
      <w:pPr>
        <w:widowControl/>
        <w:spacing w:line="580" w:lineRule="exact"/>
        <w:ind w:firstLineChars="200" w:firstLine="640"/>
        <w:rPr>
          <w:rFonts w:eastAsia="黑体"/>
          <w:sz w:val="32"/>
          <w:szCs w:val="32"/>
        </w:rPr>
      </w:pPr>
    </w:p>
    <w:p w:rsidR="00E770B5" w:rsidRDefault="00E770B5">
      <w:pPr>
        <w:widowControl/>
        <w:spacing w:line="580" w:lineRule="exact"/>
        <w:ind w:firstLineChars="200" w:firstLine="640"/>
        <w:rPr>
          <w:rFonts w:eastAsia="黑体"/>
          <w:sz w:val="32"/>
          <w:szCs w:val="32"/>
        </w:rPr>
      </w:pPr>
    </w:p>
    <w:p w:rsidR="00E770B5" w:rsidRDefault="00E770B5">
      <w:pPr>
        <w:widowControl/>
        <w:spacing w:line="580" w:lineRule="exact"/>
        <w:ind w:firstLineChars="200" w:firstLine="640"/>
        <w:rPr>
          <w:rFonts w:eastAsia="黑体"/>
          <w:sz w:val="32"/>
          <w:szCs w:val="32"/>
        </w:rPr>
      </w:pPr>
    </w:p>
    <w:p w:rsidR="00E770B5" w:rsidRDefault="00E770B5">
      <w:r>
        <w:br w:type="page"/>
      </w:r>
    </w:p>
    <w:p w:rsidR="00E770B5" w:rsidRDefault="00E770B5"/>
    <w:p w:rsidR="00E770B5" w:rsidRDefault="00E770B5"/>
    <w:p w:rsidR="00E770B5" w:rsidRDefault="00E770B5"/>
    <w:p w:rsidR="00E770B5" w:rsidRDefault="00E770B5"/>
    <w:p w:rsidR="00E770B5" w:rsidRDefault="00E770B5"/>
    <w:p w:rsidR="00E770B5" w:rsidRDefault="00E770B5"/>
    <w:p w:rsidR="00E770B5" w:rsidRDefault="00E770B5">
      <w:pPr>
        <w:widowControl/>
        <w:jc w:val="center"/>
        <w:rPr>
          <w:color w:val="000000"/>
          <w:sz w:val="96"/>
          <w:szCs w:val="96"/>
        </w:rPr>
      </w:pPr>
      <w:r>
        <w:rPr>
          <w:rFonts w:ascii="黑体" w:eastAsia="黑体" w:hAnsi="宋体" w:cs="黑体" w:hint="eastAsia"/>
          <w:color w:val="000000"/>
          <w:sz w:val="96"/>
          <w:szCs w:val="96"/>
        </w:rPr>
        <w:t>第一部分</w:t>
      </w:r>
      <w:r>
        <w:rPr>
          <w:rFonts w:ascii="黑体" w:eastAsia="黑体" w:hAnsi="宋体" w:cs="黑体"/>
          <w:color w:val="000000"/>
          <w:sz w:val="96"/>
          <w:szCs w:val="96"/>
        </w:rPr>
        <w:t xml:space="preserve">  </w:t>
      </w:r>
      <w:r>
        <w:rPr>
          <w:rFonts w:ascii="黑体" w:eastAsia="黑体" w:hAnsi="宋体" w:cs="黑体" w:hint="eastAsia"/>
          <w:color w:val="000000"/>
          <w:sz w:val="96"/>
          <w:szCs w:val="96"/>
        </w:rPr>
        <w:t>部门概况</w:t>
      </w:r>
    </w:p>
    <w:p w:rsidR="00E770B5" w:rsidRDefault="00E770B5"/>
    <w:p w:rsidR="00E770B5" w:rsidRDefault="00E770B5"/>
    <w:p w:rsidR="00E770B5" w:rsidRDefault="00E770B5"/>
    <w:p w:rsidR="00E770B5" w:rsidRDefault="00E770B5"/>
    <w:p w:rsidR="00E770B5" w:rsidRDefault="00E770B5"/>
    <w:p w:rsidR="00E770B5" w:rsidRDefault="00E770B5"/>
    <w:p w:rsidR="00E770B5" w:rsidRDefault="00E770B5"/>
    <w:p w:rsidR="00E770B5" w:rsidRDefault="00E770B5"/>
    <w:p w:rsidR="00E770B5" w:rsidRDefault="00E770B5">
      <w:pPr>
        <w:pStyle w:val="Heading1"/>
        <w:spacing w:before="0" w:after="0" w:line="600" w:lineRule="exact"/>
        <w:jc w:val="left"/>
        <w:rPr>
          <w:rFonts w:ascii="黑体" w:eastAsia="黑体" w:hAnsi="Cambria"/>
          <w:b w:val="0"/>
          <w:bCs w:val="0"/>
          <w:kern w:val="0"/>
          <w:sz w:val="32"/>
          <w:szCs w:val="32"/>
        </w:rPr>
      </w:pPr>
      <w:r>
        <w:rPr>
          <w:rFonts w:ascii="黑体" w:eastAsia="黑体" w:hAnsi="Cambria" w:cs="黑体" w:hint="eastAsia"/>
          <w:b w:val="0"/>
          <w:bCs w:val="0"/>
          <w:kern w:val="0"/>
          <w:sz w:val="32"/>
          <w:szCs w:val="32"/>
        </w:rPr>
        <w:t>一、部门职责</w:t>
      </w:r>
    </w:p>
    <w:p w:rsidR="00E770B5" w:rsidRPr="00B85136" w:rsidRDefault="00E770B5">
      <w:pPr>
        <w:autoSpaceDE w:val="0"/>
        <w:autoSpaceDN w:val="0"/>
        <w:adjustRightInd w:val="0"/>
        <w:spacing w:after="0" w:line="560" w:lineRule="exact"/>
        <w:ind w:firstLineChars="200" w:firstLine="640"/>
        <w:jc w:val="left"/>
        <w:rPr>
          <w:rFonts w:ascii="仿宋_GB2312" w:eastAsia="仿宋_GB2312" w:hAnsi="仿宋"/>
          <w:kern w:val="0"/>
          <w:sz w:val="32"/>
          <w:szCs w:val="32"/>
        </w:rPr>
      </w:pPr>
      <w:r w:rsidRPr="00B85136">
        <w:rPr>
          <w:rFonts w:ascii="仿宋_GB2312" w:eastAsia="仿宋_GB2312" w:hAnsi="仿宋" w:cs="仿宋" w:hint="eastAsia"/>
          <w:kern w:val="0"/>
          <w:sz w:val="32"/>
          <w:szCs w:val="32"/>
        </w:rPr>
        <w:t>负责城区内的治安巡逻、维护城区治安秩序；预防和制止违反治安管理规定的行为及犯罪行为；负责</w:t>
      </w:r>
      <w:r w:rsidRPr="00B85136">
        <w:rPr>
          <w:rFonts w:ascii="仿宋_GB2312" w:eastAsia="仿宋_GB2312" w:hAnsi="仿宋" w:cs="仿宋"/>
          <w:kern w:val="0"/>
          <w:sz w:val="32"/>
          <w:szCs w:val="32"/>
        </w:rPr>
        <w:t>110</w:t>
      </w:r>
      <w:r w:rsidRPr="00B85136">
        <w:rPr>
          <w:rFonts w:ascii="仿宋_GB2312" w:eastAsia="仿宋_GB2312" w:hAnsi="仿宋" w:cs="仿宋" w:hint="eastAsia"/>
          <w:kern w:val="0"/>
          <w:sz w:val="32"/>
          <w:szCs w:val="32"/>
        </w:rPr>
        <w:t>报警服务的先期出警工作；警戒突发事件现场，疏导群众，维护秩序，处置突发事件；参加处理非法集会、游行示威活动；劝解制止在公共场所发生的民事纠纷；救助突然受伤、患病、遇险等无助人员；承担重大活动、重要节日的安全保卫工作；承担县委、县政府和上级公安机关交办的其他任务。</w:t>
      </w:r>
    </w:p>
    <w:p w:rsidR="00E770B5" w:rsidRDefault="00E770B5">
      <w:pPr>
        <w:pStyle w:val="Heading1"/>
        <w:spacing w:before="0" w:after="0" w:line="600" w:lineRule="exact"/>
        <w:jc w:val="left"/>
        <w:rPr>
          <w:rFonts w:ascii="黑体" w:eastAsia="黑体" w:hAnsi="Cambria"/>
          <w:b w:val="0"/>
          <w:bCs w:val="0"/>
          <w:kern w:val="0"/>
          <w:sz w:val="32"/>
          <w:szCs w:val="32"/>
        </w:rPr>
      </w:pPr>
      <w:r>
        <w:rPr>
          <w:rFonts w:ascii="黑体" w:eastAsia="黑体" w:hAnsi="Cambria" w:cs="黑体" w:hint="eastAsia"/>
          <w:b w:val="0"/>
          <w:bCs w:val="0"/>
          <w:kern w:val="0"/>
          <w:sz w:val="32"/>
          <w:szCs w:val="32"/>
        </w:rPr>
        <w:t>二、机构设置</w:t>
      </w:r>
    </w:p>
    <w:p w:rsidR="00E770B5" w:rsidRPr="00B85136" w:rsidRDefault="00E770B5">
      <w:pPr>
        <w:spacing w:after="0" w:line="560" w:lineRule="exact"/>
        <w:rPr>
          <w:rFonts w:ascii="仿宋_GB2312" w:eastAsia="仿宋_GB2312" w:hAnsi="Cambria"/>
          <w:kern w:val="0"/>
          <w:sz w:val="32"/>
          <w:szCs w:val="32"/>
        </w:rPr>
      </w:pPr>
      <w:r w:rsidRPr="00B85136">
        <w:rPr>
          <w:rFonts w:ascii="仿宋_GB2312" w:eastAsia="仿宋_GB2312" w:hAnsi="Cambria" w:cs="??_GB2312" w:hint="eastAsia"/>
          <w:kern w:val="0"/>
          <w:sz w:val="32"/>
          <w:szCs w:val="32"/>
        </w:rPr>
        <w:t>从决算编报单位构成看，纳入</w:t>
      </w:r>
      <w:r w:rsidRPr="00B85136">
        <w:rPr>
          <w:rFonts w:ascii="仿宋_GB2312" w:eastAsia="仿宋_GB2312" w:hAnsi="Cambria" w:cs="??_GB2312"/>
          <w:kern w:val="0"/>
          <w:sz w:val="32"/>
          <w:szCs w:val="32"/>
        </w:rPr>
        <w:t xml:space="preserve">2018 </w:t>
      </w:r>
      <w:r w:rsidRPr="00B85136">
        <w:rPr>
          <w:rFonts w:ascii="仿宋_GB2312" w:eastAsia="仿宋_GB2312" w:hAnsi="Cambria" w:cs="??_GB2312" w:hint="eastAsia"/>
          <w:kern w:val="0"/>
          <w:sz w:val="32"/>
          <w:szCs w:val="32"/>
        </w:rPr>
        <w:t>年度本部门决算汇编范围的独立核算单位（以下简称“单位”）共</w:t>
      </w:r>
      <w:r w:rsidRPr="00B85136">
        <w:rPr>
          <w:rFonts w:ascii="仿宋_GB2312" w:eastAsia="仿宋_GB2312" w:hAnsi="Cambria" w:cs="??_GB2312"/>
          <w:kern w:val="0"/>
          <w:sz w:val="32"/>
          <w:szCs w:val="32"/>
        </w:rPr>
        <w:t>1</w:t>
      </w:r>
      <w:r w:rsidRPr="00B85136">
        <w:rPr>
          <w:rFonts w:ascii="仿宋_GB2312" w:eastAsia="仿宋_GB2312" w:hAnsi="Cambria" w:cs="??_GB2312" w:hint="eastAsia"/>
          <w:kern w:val="0"/>
          <w:sz w:val="32"/>
          <w:szCs w:val="32"/>
        </w:rPr>
        <w:t>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5"/>
        <w:gridCol w:w="3485"/>
        <w:gridCol w:w="2445"/>
        <w:gridCol w:w="2665"/>
      </w:tblGrid>
      <w:tr w:rsidR="00E770B5">
        <w:trPr>
          <w:trHeight w:val="811"/>
          <w:jc w:val="center"/>
        </w:trPr>
        <w:tc>
          <w:tcPr>
            <w:tcW w:w="985" w:type="dxa"/>
            <w:vAlign w:val="center"/>
          </w:tcPr>
          <w:p w:rsidR="00E770B5" w:rsidRDefault="00E770B5">
            <w:pPr>
              <w:spacing w:after="0" w:line="560" w:lineRule="exact"/>
              <w:jc w:val="center"/>
              <w:rPr>
                <w:rFonts w:ascii="??_GB2312" w:eastAsia="Times New Roman" w:hAnsi="Cambria"/>
                <w:b/>
                <w:bCs/>
                <w:kern w:val="0"/>
                <w:sz w:val="28"/>
                <w:szCs w:val="28"/>
              </w:rPr>
            </w:pPr>
            <w:r>
              <w:rPr>
                <w:rFonts w:ascii="??_GB2312" w:eastAsia="Times New Roman" w:hAnsi="Cambria" w:cs="??_GB2312"/>
                <w:b/>
                <w:bCs/>
                <w:kern w:val="0"/>
                <w:sz w:val="28"/>
                <w:szCs w:val="28"/>
              </w:rPr>
              <w:t>序号</w:t>
            </w:r>
          </w:p>
        </w:tc>
        <w:tc>
          <w:tcPr>
            <w:tcW w:w="3485" w:type="dxa"/>
            <w:vAlign w:val="center"/>
          </w:tcPr>
          <w:p w:rsidR="00E770B5" w:rsidRDefault="00E770B5">
            <w:pPr>
              <w:spacing w:after="0" w:line="560" w:lineRule="exact"/>
              <w:jc w:val="center"/>
              <w:rPr>
                <w:rFonts w:ascii="??_GB2312" w:eastAsia="Times New Roman" w:hAnsi="Cambria"/>
                <w:b/>
                <w:bCs/>
                <w:kern w:val="0"/>
                <w:sz w:val="28"/>
                <w:szCs w:val="28"/>
              </w:rPr>
            </w:pPr>
            <w:r>
              <w:rPr>
                <w:rFonts w:ascii="??_GB2312" w:eastAsia="Times New Roman" w:hAnsi="Cambria" w:cs="??_GB2312"/>
                <w:b/>
                <w:bCs/>
                <w:kern w:val="0"/>
                <w:sz w:val="28"/>
                <w:szCs w:val="28"/>
              </w:rPr>
              <w:t>单位名称</w:t>
            </w:r>
          </w:p>
        </w:tc>
        <w:tc>
          <w:tcPr>
            <w:tcW w:w="2445" w:type="dxa"/>
            <w:vAlign w:val="center"/>
          </w:tcPr>
          <w:p w:rsidR="00E770B5" w:rsidRDefault="00E770B5">
            <w:pPr>
              <w:spacing w:after="0" w:line="560" w:lineRule="exact"/>
              <w:jc w:val="center"/>
              <w:rPr>
                <w:rFonts w:ascii="??_GB2312" w:eastAsia="Times New Roman" w:hAnsi="Cambria"/>
                <w:b/>
                <w:bCs/>
                <w:kern w:val="0"/>
                <w:sz w:val="28"/>
                <w:szCs w:val="28"/>
              </w:rPr>
            </w:pPr>
            <w:r>
              <w:rPr>
                <w:rFonts w:ascii="??_GB2312" w:eastAsia="Times New Roman" w:hAnsi="Cambria" w:cs="??_GB2312"/>
                <w:b/>
                <w:bCs/>
                <w:kern w:val="0"/>
                <w:sz w:val="28"/>
                <w:szCs w:val="28"/>
              </w:rPr>
              <w:t>单位基本性质</w:t>
            </w:r>
          </w:p>
        </w:tc>
        <w:tc>
          <w:tcPr>
            <w:tcW w:w="2665" w:type="dxa"/>
            <w:vAlign w:val="center"/>
          </w:tcPr>
          <w:p w:rsidR="00E770B5" w:rsidRDefault="00E770B5">
            <w:pPr>
              <w:spacing w:after="0" w:line="560" w:lineRule="exact"/>
              <w:jc w:val="center"/>
              <w:rPr>
                <w:rFonts w:ascii="??_GB2312" w:eastAsia="Times New Roman" w:hAnsi="Cambria"/>
                <w:b/>
                <w:bCs/>
                <w:kern w:val="0"/>
                <w:sz w:val="28"/>
                <w:szCs w:val="28"/>
              </w:rPr>
            </w:pPr>
            <w:r>
              <w:rPr>
                <w:rFonts w:ascii="??_GB2312" w:eastAsia="Times New Roman" w:hAnsi="Cambria" w:cs="??_GB2312"/>
                <w:b/>
                <w:bCs/>
                <w:kern w:val="0"/>
                <w:sz w:val="28"/>
                <w:szCs w:val="28"/>
              </w:rPr>
              <w:t>经费形式</w:t>
            </w:r>
          </w:p>
        </w:tc>
      </w:tr>
      <w:tr w:rsidR="00E770B5">
        <w:trPr>
          <w:trHeight w:val="596"/>
          <w:jc w:val="center"/>
        </w:trPr>
        <w:tc>
          <w:tcPr>
            <w:tcW w:w="985" w:type="dxa"/>
          </w:tcPr>
          <w:p w:rsidR="00E770B5" w:rsidRDefault="00E770B5">
            <w:pPr>
              <w:spacing w:after="0" w:line="560" w:lineRule="exact"/>
              <w:jc w:val="center"/>
              <w:rPr>
                <w:rFonts w:ascii="??_GB2312" w:eastAsia="Times New Roman" w:hAnsi="Cambria" w:cs="??_GB2312"/>
                <w:kern w:val="0"/>
                <w:sz w:val="28"/>
                <w:szCs w:val="28"/>
              </w:rPr>
            </w:pPr>
            <w:r>
              <w:rPr>
                <w:rFonts w:ascii="??_GB2312" w:eastAsia="Times New Roman" w:hAnsi="Cambria" w:cs="??_GB2312"/>
                <w:kern w:val="0"/>
                <w:sz w:val="28"/>
                <w:szCs w:val="28"/>
              </w:rPr>
              <w:t>1</w:t>
            </w:r>
          </w:p>
        </w:tc>
        <w:tc>
          <w:tcPr>
            <w:tcW w:w="3485" w:type="dxa"/>
          </w:tcPr>
          <w:p w:rsidR="00E770B5" w:rsidRPr="00B85136" w:rsidRDefault="00E770B5">
            <w:pPr>
              <w:spacing w:after="0" w:line="560" w:lineRule="exact"/>
              <w:rPr>
                <w:rFonts w:ascii="仿宋_GB2312" w:eastAsia="仿宋_GB2312" w:hAnsi="Cambria" w:cs="??_GB2312"/>
                <w:kern w:val="0"/>
                <w:sz w:val="28"/>
                <w:szCs w:val="28"/>
              </w:rPr>
            </w:pPr>
            <w:r w:rsidRPr="00B85136">
              <w:rPr>
                <w:rFonts w:ascii="仿宋_GB2312" w:eastAsia="仿宋_GB2312" w:hAnsi="仿宋" w:cs="仿宋" w:hint="eastAsia"/>
                <w:kern w:val="0"/>
                <w:sz w:val="28"/>
                <w:szCs w:val="28"/>
              </w:rPr>
              <w:t>文安县公安局巡警特警大队</w:t>
            </w:r>
            <w:r w:rsidRPr="00B85136">
              <w:rPr>
                <w:rFonts w:ascii="仿宋_GB2312" w:eastAsia="仿宋_GB2312" w:hAnsi="Cambria" w:cs="??_GB2312"/>
                <w:kern w:val="0"/>
                <w:sz w:val="28"/>
                <w:szCs w:val="28"/>
              </w:rPr>
              <w:t>(</w:t>
            </w:r>
            <w:r w:rsidRPr="00B85136">
              <w:rPr>
                <w:rFonts w:ascii="仿宋_GB2312" w:eastAsia="仿宋_GB2312" w:hAnsi="Cambria" w:cs="??_GB2312" w:hint="eastAsia"/>
                <w:kern w:val="0"/>
                <w:sz w:val="28"/>
                <w:szCs w:val="28"/>
              </w:rPr>
              <w:t>本级</w:t>
            </w:r>
            <w:r w:rsidRPr="00B85136">
              <w:rPr>
                <w:rFonts w:ascii="仿宋_GB2312" w:eastAsia="仿宋_GB2312" w:hAnsi="Cambria" w:cs="??_GB2312"/>
                <w:kern w:val="0"/>
                <w:sz w:val="28"/>
                <w:szCs w:val="28"/>
              </w:rPr>
              <w:t>)</w:t>
            </w:r>
          </w:p>
        </w:tc>
        <w:tc>
          <w:tcPr>
            <w:tcW w:w="2445" w:type="dxa"/>
          </w:tcPr>
          <w:p w:rsidR="00E770B5" w:rsidRPr="00B85136" w:rsidRDefault="00E770B5">
            <w:pPr>
              <w:spacing w:after="0" w:line="560" w:lineRule="exact"/>
              <w:jc w:val="center"/>
              <w:rPr>
                <w:rFonts w:ascii="仿宋_GB2312" w:eastAsia="仿宋_GB2312" w:hAnsi="Cambria"/>
                <w:kern w:val="0"/>
                <w:sz w:val="28"/>
                <w:szCs w:val="28"/>
              </w:rPr>
            </w:pPr>
            <w:r w:rsidRPr="00B85136">
              <w:rPr>
                <w:rFonts w:ascii="仿宋_GB2312" w:eastAsia="仿宋_GB2312" w:hAnsi="Cambria" w:cs="??_GB2312" w:hint="eastAsia"/>
                <w:kern w:val="0"/>
                <w:sz w:val="28"/>
                <w:szCs w:val="28"/>
              </w:rPr>
              <w:t>行政单位</w:t>
            </w:r>
          </w:p>
        </w:tc>
        <w:tc>
          <w:tcPr>
            <w:tcW w:w="2665" w:type="dxa"/>
          </w:tcPr>
          <w:p w:rsidR="00E770B5" w:rsidRPr="00B85136" w:rsidRDefault="00E770B5">
            <w:pPr>
              <w:spacing w:after="0" w:line="560" w:lineRule="exact"/>
              <w:jc w:val="center"/>
              <w:rPr>
                <w:rFonts w:ascii="仿宋_GB2312" w:eastAsia="仿宋_GB2312" w:hAnsi="Cambria"/>
                <w:kern w:val="0"/>
                <w:sz w:val="28"/>
                <w:szCs w:val="28"/>
              </w:rPr>
            </w:pPr>
            <w:r w:rsidRPr="00B85136">
              <w:rPr>
                <w:rFonts w:ascii="仿宋_GB2312" w:eastAsia="仿宋_GB2312" w:hAnsi="Cambria" w:cs="??_GB2312" w:hint="eastAsia"/>
                <w:kern w:val="0"/>
                <w:sz w:val="28"/>
                <w:szCs w:val="28"/>
              </w:rPr>
              <w:t>财政拨款</w:t>
            </w:r>
          </w:p>
        </w:tc>
      </w:tr>
      <w:tr w:rsidR="00E770B5">
        <w:trPr>
          <w:trHeight w:val="606"/>
          <w:jc w:val="center"/>
        </w:trPr>
        <w:tc>
          <w:tcPr>
            <w:tcW w:w="9580" w:type="dxa"/>
            <w:gridSpan w:val="4"/>
            <w:tcBorders>
              <w:left w:val="nil"/>
              <w:bottom w:val="nil"/>
              <w:right w:val="nil"/>
            </w:tcBorders>
          </w:tcPr>
          <w:p w:rsidR="00E770B5" w:rsidRDefault="00E770B5">
            <w:pPr>
              <w:spacing w:after="0" w:line="560" w:lineRule="exact"/>
              <w:ind w:firstLineChars="200" w:firstLine="560"/>
              <w:jc w:val="left"/>
              <w:rPr>
                <w:rFonts w:ascii="??_GB2312" w:eastAsia="Times New Roman" w:hAnsi="Cambria"/>
                <w:kern w:val="0"/>
                <w:sz w:val="28"/>
                <w:szCs w:val="28"/>
              </w:rPr>
            </w:pPr>
          </w:p>
        </w:tc>
      </w:tr>
    </w:tbl>
    <w:p w:rsidR="00E770B5" w:rsidRDefault="00E770B5">
      <w:pPr>
        <w:widowControl/>
        <w:spacing w:line="560" w:lineRule="exact"/>
        <w:rPr>
          <w:rFonts w:ascii="黑体" w:eastAsia="黑体" w:hAnsi="Cambria"/>
          <w:kern w:val="0"/>
          <w:sz w:val="52"/>
          <w:szCs w:val="52"/>
        </w:rPr>
      </w:pPr>
    </w:p>
    <w:p w:rsidR="00E770B5" w:rsidRDefault="00E770B5">
      <w:pPr>
        <w:widowControl/>
        <w:spacing w:line="560" w:lineRule="exact"/>
        <w:jc w:val="center"/>
        <w:rPr>
          <w:rFonts w:ascii="黑体" w:eastAsia="黑体" w:hAnsi="Cambria"/>
          <w:kern w:val="0"/>
          <w:sz w:val="52"/>
          <w:szCs w:val="52"/>
        </w:rPr>
        <w:sectPr w:rsidR="00E770B5">
          <w:pgSz w:w="11906" w:h="16838"/>
          <w:pgMar w:top="2098" w:right="1474" w:bottom="1984" w:left="1588" w:header="851" w:footer="992" w:gutter="0"/>
          <w:cols w:space="0"/>
          <w:docGrid w:type="lines" w:linePitch="312"/>
        </w:sectPr>
      </w:pPr>
    </w:p>
    <w:p w:rsidR="00E770B5" w:rsidRDefault="00E770B5">
      <w:pPr>
        <w:widowControl/>
        <w:spacing w:line="1200" w:lineRule="exact"/>
        <w:jc w:val="center"/>
        <w:rPr>
          <w:rFonts w:ascii="黑体" w:eastAsia="黑体" w:hAnsi="宋体"/>
          <w:color w:val="000000"/>
          <w:sz w:val="72"/>
          <w:szCs w:val="72"/>
        </w:rPr>
      </w:pPr>
    </w:p>
    <w:p w:rsidR="00E770B5" w:rsidRDefault="00E770B5">
      <w:pPr>
        <w:widowControl/>
        <w:spacing w:line="1200" w:lineRule="exact"/>
        <w:jc w:val="center"/>
        <w:rPr>
          <w:rFonts w:ascii="黑体" w:eastAsia="黑体" w:hAnsi="宋体"/>
          <w:color w:val="000000"/>
          <w:sz w:val="72"/>
          <w:szCs w:val="72"/>
        </w:rPr>
      </w:pPr>
    </w:p>
    <w:p w:rsidR="00E770B5" w:rsidRDefault="00E770B5">
      <w:pPr>
        <w:widowControl/>
        <w:spacing w:line="1200" w:lineRule="exact"/>
        <w:jc w:val="center"/>
        <w:rPr>
          <w:rFonts w:ascii="黑体" w:eastAsia="黑体" w:hAnsi="宋体"/>
          <w:color w:val="000000"/>
          <w:sz w:val="72"/>
          <w:szCs w:val="72"/>
        </w:rPr>
      </w:pPr>
    </w:p>
    <w:p w:rsidR="00E770B5" w:rsidRDefault="00E770B5">
      <w:pPr>
        <w:widowControl/>
        <w:spacing w:line="1200" w:lineRule="exact"/>
        <w:jc w:val="center"/>
        <w:rPr>
          <w:rFonts w:ascii="黑体" w:eastAsia="黑体" w:hAnsi="宋体"/>
          <w:color w:val="000000"/>
          <w:sz w:val="72"/>
          <w:szCs w:val="72"/>
        </w:rPr>
      </w:pPr>
      <w:r>
        <w:rPr>
          <w:rFonts w:ascii="黑体" w:eastAsia="黑体" w:hAnsi="宋体" w:cs="黑体" w:hint="eastAsia"/>
          <w:color w:val="000000"/>
          <w:sz w:val="72"/>
          <w:szCs w:val="72"/>
        </w:rPr>
        <w:t>第二部分</w:t>
      </w:r>
    </w:p>
    <w:p w:rsidR="00E770B5" w:rsidRDefault="00E770B5">
      <w:pPr>
        <w:widowControl/>
        <w:spacing w:line="1200" w:lineRule="exact"/>
        <w:jc w:val="center"/>
        <w:rPr>
          <w:color w:val="000000"/>
          <w:sz w:val="72"/>
          <w:szCs w:val="72"/>
        </w:rPr>
      </w:pPr>
      <w:r>
        <w:rPr>
          <w:rFonts w:ascii="黑体" w:eastAsia="黑体" w:hAnsi="宋体" w:cs="黑体"/>
          <w:color w:val="000000"/>
          <w:sz w:val="72"/>
          <w:szCs w:val="72"/>
        </w:rPr>
        <w:t>2018</w:t>
      </w:r>
      <w:r>
        <w:rPr>
          <w:rFonts w:ascii="黑体" w:eastAsia="黑体" w:hAnsi="宋体" w:cs="黑体" w:hint="eastAsia"/>
          <w:color w:val="000000"/>
          <w:sz w:val="72"/>
          <w:szCs w:val="72"/>
        </w:rPr>
        <w:t>年度部门决算报表</w:t>
      </w:r>
    </w:p>
    <w:p w:rsidR="00E770B5" w:rsidRDefault="00E770B5">
      <w:pPr>
        <w:widowControl/>
        <w:spacing w:line="560" w:lineRule="exact"/>
        <w:jc w:val="center"/>
        <w:rPr>
          <w:rFonts w:ascii="黑体" w:eastAsia="黑体" w:hAnsi="Cambria"/>
          <w:kern w:val="0"/>
          <w:sz w:val="52"/>
          <w:szCs w:val="52"/>
        </w:rPr>
      </w:pPr>
    </w:p>
    <w:p w:rsidR="00E770B5" w:rsidRDefault="00E770B5">
      <w:pPr>
        <w:widowControl/>
        <w:spacing w:line="560" w:lineRule="exact"/>
        <w:jc w:val="center"/>
        <w:rPr>
          <w:rFonts w:ascii="黑体" w:eastAsia="黑体" w:hAnsi="Cambria"/>
          <w:kern w:val="0"/>
          <w:sz w:val="52"/>
          <w:szCs w:val="52"/>
        </w:rPr>
      </w:pPr>
    </w:p>
    <w:p w:rsidR="00E770B5" w:rsidRDefault="00E770B5">
      <w:pPr>
        <w:rPr>
          <w:rFonts w:ascii="宋体"/>
          <w:color w:val="000000"/>
          <w:kern w:val="0"/>
        </w:rPr>
      </w:pPr>
    </w:p>
    <w:p w:rsidR="00E770B5" w:rsidRDefault="00E770B5">
      <w:pPr>
        <w:rPr>
          <w:rFonts w:ascii="宋体"/>
          <w:color w:val="000000"/>
          <w:kern w:val="0"/>
        </w:rPr>
        <w:sectPr w:rsidR="00E770B5">
          <w:pgSz w:w="11906" w:h="16838"/>
          <w:pgMar w:top="2098" w:right="1474" w:bottom="1984" w:left="1588" w:header="851" w:footer="992" w:gutter="0"/>
          <w:cols w:space="0"/>
          <w:docGrid w:type="lines" w:linePitch="312"/>
        </w:sectPr>
      </w:pPr>
    </w:p>
    <w:tbl>
      <w:tblPr>
        <w:tblW w:w="9300" w:type="dxa"/>
        <w:jc w:val="center"/>
        <w:tblLayout w:type="fixed"/>
        <w:tblCellMar>
          <w:left w:w="0" w:type="dxa"/>
          <w:right w:w="0" w:type="dxa"/>
        </w:tblCellMar>
        <w:tblLook w:val="00A0"/>
      </w:tblPr>
      <w:tblGrid>
        <w:gridCol w:w="2700"/>
        <w:gridCol w:w="567"/>
        <w:gridCol w:w="1336"/>
        <w:gridCol w:w="2700"/>
        <w:gridCol w:w="567"/>
        <w:gridCol w:w="1430"/>
      </w:tblGrid>
      <w:tr w:rsidR="00E770B5">
        <w:trPr>
          <w:trHeight w:val="567"/>
          <w:jc w:val="center"/>
        </w:trPr>
        <w:tc>
          <w:tcPr>
            <w:tcW w:w="9300" w:type="dxa"/>
            <w:gridSpan w:val="6"/>
            <w:tcBorders>
              <w:top w:val="nil"/>
              <w:left w:val="nil"/>
              <w:bottom w:val="nil"/>
              <w:right w:val="nil"/>
            </w:tcBorders>
            <w:tcMar>
              <w:top w:w="15" w:type="dxa"/>
              <w:left w:w="15" w:type="dxa"/>
              <w:right w:w="15" w:type="dxa"/>
            </w:tcMar>
            <w:vAlign w:val="center"/>
          </w:tcPr>
          <w:p w:rsidR="00E770B5" w:rsidRDefault="00E770B5">
            <w:pPr>
              <w:widowControl/>
              <w:spacing w:after="0" w:line="440" w:lineRule="exact"/>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t>收入支出决算总表</w:t>
            </w:r>
          </w:p>
        </w:tc>
      </w:tr>
      <w:tr w:rsidR="00E770B5">
        <w:trPr>
          <w:trHeight w:val="321"/>
          <w:jc w:val="center"/>
        </w:trPr>
        <w:tc>
          <w:tcPr>
            <w:tcW w:w="270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exact"/>
              <w:rPr>
                <w:rFonts w:ascii="Arial" w:hAnsi="Arial" w:cs="Arial"/>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exact"/>
              <w:rPr>
                <w:rFonts w:ascii="Arial" w:hAnsi="Arial" w:cs="Arial"/>
                <w:color w:val="000000"/>
                <w:sz w:val="20"/>
                <w:szCs w:val="20"/>
              </w:rPr>
            </w:pPr>
          </w:p>
        </w:tc>
        <w:tc>
          <w:tcPr>
            <w:tcW w:w="1336"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exact"/>
              <w:rPr>
                <w:rFonts w:ascii="Arial" w:hAnsi="Arial" w:cs="Arial"/>
                <w:color w:val="000000"/>
                <w:sz w:val="20"/>
                <w:szCs w:val="20"/>
              </w:rPr>
            </w:pPr>
          </w:p>
        </w:tc>
        <w:tc>
          <w:tcPr>
            <w:tcW w:w="270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exact"/>
              <w:rPr>
                <w:rFonts w:ascii="Arial" w:hAnsi="Arial" w:cs="Arial"/>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exact"/>
              <w:rPr>
                <w:rFonts w:ascii="Arial" w:hAnsi="Arial" w:cs="Arial"/>
                <w:color w:val="000000"/>
                <w:sz w:val="20"/>
                <w:szCs w:val="20"/>
              </w:rPr>
            </w:pPr>
          </w:p>
        </w:tc>
        <w:tc>
          <w:tcPr>
            <w:tcW w:w="143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exact"/>
              <w:jc w:val="right"/>
              <w:textAlignment w:val="center"/>
              <w:rPr>
                <w:rFonts w:ascii="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01</w:t>
            </w:r>
            <w:r>
              <w:rPr>
                <w:rFonts w:ascii="宋体" w:hAnsi="宋体" w:cs="宋体" w:hint="eastAsia"/>
                <w:color w:val="000000"/>
                <w:kern w:val="0"/>
                <w:sz w:val="20"/>
                <w:szCs w:val="20"/>
              </w:rPr>
              <w:t>表</w:t>
            </w:r>
          </w:p>
        </w:tc>
      </w:tr>
      <w:tr w:rsidR="00E770B5">
        <w:trPr>
          <w:trHeight w:val="418"/>
          <w:jc w:val="center"/>
        </w:trPr>
        <w:tc>
          <w:tcPr>
            <w:tcW w:w="270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exact"/>
              <w:jc w:val="left"/>
              <w:textAlignment w:val="center"/>
              <w:rPr>
                <w:rFonts w:ascii="宋体"/>
                <w:color w:val="000000"/>
                <w:sz w:val="20"/>
                <w:szCs w:val="20"/>
              </w:rPr>
            </w:pPr>
            <w:r>
              <w:rPr>
                <w:rFonts w:ascii="宋体" w:hAnsi="宋体" w:cs="宋体" w:hint="eastAsia"/>
                <w:color w:val="000000"/>
                <w:kern w:val="0"/>
                <w:sz w:val="20"/>
                <w:szCs w:val="20"/>
              </w:rPr>
              <w:t>部门：文安县公安局巡警特警大队</w:t>
            </w:r>
          </w:p>
        </w:tc>
        <w:tc>
          <w:tcPr>
            <w:tcW w:w="567"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exact"/>
              <w:rPr>
                <w:rFonts w:ascii="宋体"/>
                <w:color w:val="000000"/>
                <w:sz w:val="20"/>
                <w:szCs w:val="20"/>
              </w:rPr>
            </w:pPr>
          </w:p>
        </w:tc>
        <w:tc>
          <w:tcPr>
            <w:tcW w:w="1336"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exact"/>
              <w:rPr>
                <w:rFonts w:ascii="宋体"/>
                <w:color w:val="000000"/>
                <w:sz w:val="20"/>
                <w:szCs w:val="20"/>
              </w:rPr>
            </w:pPr>
          </w:p>
        </w:tc>
        <w:tc>
          <w:tcPr>
            <w:tcW w:w="270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exact"/>
              <w:rPr>
                <w:rFonts w:ascii="宋体"/>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exact"/>
              <w:rPr>
                <w:rFonts w:ascii="宋体"/>
                <w:color w:val="000000"/>
                <w:sz w:val="20"/>
                <w:szCs w:val="20"/>
              </w:rPr>
            </w:pPr>
          </w:p>
        </w:tc>
        <w:tc>
          <w:tcPr>
            <w:tcW w:w="143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exact"/>
              <w:jc w:val="right"/>
              <w:textAlignment w:val="center"/>
              <w:rPr>
                <w:rFonts w:ascii="宋体"/>
                <w:color w:val="000000"/>
                <w:sz w:val="20"/>
                <w:szCs w:val="20"/>
              </w:rPr>
            </w:pPr>
            <w:r>
              <w:rPr>
                <w:rFonts w:ascii="宋体" w:hAnsi="宋体" w:cs="宋体" w:hint="eastAsia"/>
                <w:color w:val="000000"/>
                <w:kern w:val="0"/>
                <w:sz w:val="20"/>
                <w:szCs w:val="20"/>
              </w:rPr>
              <w:t>金额单位：万元</w:t>
            </w:r>
          </w:p>
        </w:tc>
      </w:tr>
      <w:tr w:rsidR="00E770B5">
        <w:trPr>
          <w:trHeight w:val="295"/>
          <w:jc w:val="center"/>
        </w:trPr>
        <w:tc>
          <w:tcPr>
            <w:tcW w:w="460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textAlignment w:val="center"/>
              <w:rPr>
                <w:rFonts w:ascii="宋体"/>
                <w:color w:val="000000"/>
                <w:sz w:val="22"/>
                <w:szCs w:val="22"/>
              </w:rPr>
            </w:pPr>
            <w:r>
              <w:rPr>
                <w:rFonts w:ascii="宋体" w:hAnsi="宋体" w:cs="宋体" w:hint="eastAsia"/>
                <w:color w:val="000000"/>
                <w:kern w:val="0"/>
                <w:sz w:val="22"/>
                <w:szCs w:val="22"/>
              </w:rPr>
              <w:t>收入</w:t>
            </w:r>
          </w:p>
        </w:tc>
        <w:tc>
          <w:tcPr>
            <w:tcW w:w="469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textAlignment w:val="center"/>
              <w:rPr>
                <w:rFonts w:ascii="宋体"/>
                <w:color w:val="000000"/>
                <w:sz w:val="22"/>
                <w:szCs w:val="22"/>
              </w:rPr>
            </w:pPr>
            <w:r>
              <w:rPr>
                <w:rFonts w:ascii="宋体" w:hAnsi="宋体" w:cs="宋体" w:hint="eastAsia"/>
                <w:color w:val="000000"/>
                <w:kern w:val="0"/>
                <w:sz w:val="22"/>
                <w:szCs w:val="22"/>
              </w:rPr>
              <w:t>支出</w:t>
            </w:r>
          </w:p>
        </w:tc>
      </w:tr>
      <w:tr w:rsidR="00E770B5">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textAlignment w:val="center"/>
              <w:rPr>
                <w:rFonts w:ascii="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textAlignment w:val="center"/>
              <w:rPr>
                <w:rFonts w:ascii="宋体"/>
                <w:color w:val="000000"/>
                <w:sz w:val="22"/>
                <w:szCs w:val="22"/>
              </w:rPr>
            </w:pPr>
            <w:r>
              <w:rPr>
                <w:rFonts w:ascii="宋体" w:hAnsi="宋体" w:cs="宋体" w:hint="eastAsia"/>
                <w:color w:val="000000"/>
                <w:kern w:val="0"/>
                <w:sz w:val="22"/>
                <w:szCs w:val="22"/>
              </w:rPr>
              <w:t>行次</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textAlignment w:val="center"/>
              <w:rPr>
                <w:rFonts w:ascii="宋体"/>
                <w:color w:val="000000"/>
                <w:sz w:val="22"/>
                <w:szCs w:val="22"/>
              </w:rPr>
            </w:pPr>
            <w:r>
              <w:rPr>
                <w:rFonts w:ascii="宋体" w:hAnsi="宋体" w:cs="宋体" w:hint="eastAsia"/>
                <w:color w:val="000000"/>
                <w:kern w:val="0"/>
                <w:sz w:val="22"/>
                <w:szCs w:val="22"/>
              </w:rPr>
              <w:t>金额</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textAlignment w:val="center"/>
              <w:rPr>
                <w:rFonts w:ascii="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textAlignment w:val="center"/>
              <w:rPr>
                <w:rFonts w:ascii="宋体"/>
                <w:color w:val="000000"/>
                <w:sz w:val="22"/>
                <w:szCs w:val="22"/>
              </w:rPr>
            </w:pPr>
            <w:r>
              <w:rPr>
                <w:rFonts w:ascii="宋体" w:hAnsi="宋体" w:cs="宋体" w:hint="eastAsia"/>
                <w:color w:val="000000"/>
                <w:kern w:val="0"/>
                <w:sz w:val="22"/>
                <w:szCs w:val="22"/>
              </w:rPr>
              <w:t>行次</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textAlignment w:val="center"/>
              <w:rPr>
                <w:rFonts w:ascii="宋体"/>
                <w:color w:val="000000"/>
                <w:sz w:val="22"/>
                <w:szCs w:val="22"/>
              </w:rPr>
            </w:pPr>
            <w:r>
              <w:rPr>
                <w:rFonts w:ascii="宋体" w:hAnsi="宋体" w:cs="宋体" w:hint="eastAsia"/>
                <w:color w:val="000000"/>
                <w:kern w:val="0"/>
                <w:sz w:val="22"/>
                <w:szCs w:val="22"/>
              </w:rPr>
              <w:t>金额</w:t>
            </w:r>
          </w:p>
        </w:tc>
      </w:tr>
      <w:tr w:rsidR="00E770B5">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textAlignment w:val="center"/>
              <w:rPr>
                <w:rFonts w:ascii="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rPr>
                <w:rFonts w:ascii="宋体"/>
                <w:color w:val="000000"/>
                <w:sz w:val="20"/>
                <w:szCs w:val="20"/>
              </w:rPr>
            </w:pP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textAlignment w:val="center"/>
              <w:rPr>
                <w:rFonts w:ascii="宋体"/>
                <w:color w:val="000000"/>
                <w:kern w:val="0"/>
                <w:sz w:val="20"/>
                <w:szCs w:val="20"/>
              </w:rPr>
            </w:pPr>
            <w:r>
              <w:rPr>
                <w:rFonts w:ascii="宋体" w:hAnsi="宋体" w:cs="宋体"/>
                <w:color w:val="000000"/>
                <w:kern w:val="0"/>
                <w:sz w:val="20"/>
                <w:szCs w:val="20"/>
              </w:rPr>
              <w:t>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textAlignment w:val="center"/>
              <w:rPr>
                <w:rFonts w:ascii="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rPr>
                <w:rFonts w:ascii="宋体"/>
                <w:color w:val="000000"/>
                <w:sz w:val="20"/>
                <w:szCs w:val="20"/>
              </w:rPr>
            </w:pP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exact"/>
              <w:jc w:val="center"/>
              <w:textAlignment w:val="center"/>
              <w:rPr>
                <w:rFonts w:ascii="宋体"/>
                <w:color w:val="000000"/>
                <w:sz w:val="20"/>
                <w:szCs w:val="20"/>
              </w:rPr>
            </w:pPr>
            <w:r>
              <w:rPr>
                <w:rFonts w:ascii="宋体" w:hAnsi="宋体" w:cs="宋体"/>
                <w:color w:val="000000"/>
                <w:kern w:val="0"/>
                <w:sz w:val="20"/>
                <w:szCs w:val="20"/>
              </w:rPr>
              <w:t>2</w:t>
            </w:r>
          </w:p>
        </w:tc>
      </w:tr>
      <w:tr w:rsidR="00E770B5">
        <w:trPr>
          <w:trHeight w:val="36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一、财政拨款收入</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1</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r>
              <w:rPr>
                <w:rFonts w:ascii="宋体" w:hAnsi="宋体" w:cs="宋体"/>
                <w:color w:val="000000"/>
                <w:sz w:val="20"/>
                <w:szCs w:val="20"/>
              </w:rPr>
              <w:t>1906.72</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28</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二、上级补助收入</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2</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29</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三、事业收入</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3</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30</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四、经营收入</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4</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31</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r>
              <w:rPr>
                <w:rFonts w:ascii="宋体" w:hAnsi="宋体" w:cs="宋体"/>
                <w:color w:val="000000"/>
                <w:sz w:val="20"/>
                <w:szCs w:val="20"/>
              </w:rPr>
              <w:t>1902.35</w:t>
            </w: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五、附属单位上缴收入</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5</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32</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六、其他收入</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6</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33</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7</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34</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8</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35</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r>
              <w:rPr>
                <w:rFonts w:ascii="宋体" w:hAnsi="宋体" w:cs="宋体"/>
                <w:color w:val="000000"/>
                <w:sz w:val="20"/>
                <w:szCs w:val="20"/>
              </w:rPr>
              <w:t>3.48</w:t>
            </w: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9</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36</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10</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37</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11</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38</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12</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39</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13</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40</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14</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41</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15</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42</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16</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43</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17</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44</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18</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45</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19</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46</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20</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47</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21</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48</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22</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49</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rPr>
                <w:rFonts w:ascii="宋体"/>
                <w:color w:val="000000"/>
                <w:sz w:val="20"/>
                <w:szCs w:val="20"/>
              </w:rPr>
            </w:pP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23</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50</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hint="eastAsia"/>
                <w:color w:val="000000"/>
                <w:kern w:val="0"/>
                <w:sz w:val="20"/>
                <w:szCs w:val="20"/>
              </w:rPr>
              <w:t>本年收入合计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24</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18"/>
                <w:szCs w:val="18"/>
              </w:rPr>
            </w:pPr>
            <w:r>
              <w:rPr>
                <w:rFonts w:ascii="宋体" w:hAnsi="宋体" w:cs="宋体"/>
                <w:color w:val="000000"/>
                <w:sz w:val="18"/>
                <w:szCs w:val="18"/>
              </w:rPr>
              <w:t>1906.72</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51</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r>
              <w:rPr>
                <w:rFonts w:ascii="宋体" w:hAnsi="宋体" w:cs="宋体"/>
                <w:color w:val="000000"/>
                <w:sz w:val="20"/>
                <w:szCs w:val="20"/>
              </w:rPr>
              <w:t>1905.84</w:t>
            </w:r>
          </w:p>
        </w:tc>
      </w:tr>
      <w:tr w:rsidR="00E770B5">
        <w:trPr>
          <w:trHeight w:val="38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用事业基金弥补收支差额</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25</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18"/>
                <w:szCs w:val="18"/>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52</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年初结转和结余</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26</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18"/>
                <w:szCs w:val="18"/>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53</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r>
              <w:rPr>
                <w:rFonts w:ascii="宋体" w:hAnsi="宋体" w:cs="宋体"/>
                <w:color w:val="000000"/>
                <w:sz w:val="20"/>
                <w:szCs w:val="20"/>
              </w:rPr>
              <w:t>0.89</w:t>
            </w:r>
          </w:p>
        </w:tc>
      </w:tr>
      <w:tr w:rsidR="00E770B5">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b/>
                <w:bCs/>
                <w:color w:val="000000"/>
                <w:sz w:val="20"/>
                <w:szCs w:val="20"/>
              </w:rPr>
            </w:pPr>
            <w:r>
              <w:rPr>
                <w:rFonts w:ascii="宋体" w:hAnsi="宋体" w:cs="宋体" w:hint="eastAsia"/>
                <w:b/>
                <w:bCs/>
                <w:color w:val="000000"/>
                <w:kern w:val="0"/>
                <w:sz w:val="20"/>
                <w:szCs w:val="20"/>
              </w:rPr>
              <w:t>总计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27</w:t>
            </w:r>
          </w:p>
        </w:tc>
        <w:tc>
          <w:tcPr>
            <w:tcW w:w="133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18"/>
                <w:szCs w:val="18"/>
              </w:rPr>
            </w:pPr>
            <w:r>
              <w:rPr>
                <w:rFonts w:ascii="宋体" w:hAnsi="宋体" w:cs="宋体"/>
                <w:color w:val="000000"/>
                <w:sz w:val="18"/>
                <w:szCs w:val="18"/>
              </w:rPr>
              <w:t>1906.72</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b/>
                <w:bCs/>
                <w:color w:val="000000"/>
                <w:sz w:val="20"/>
                <w:szCs w:val="20"/>
              </w:rPr>
            </w:pPr>
            <w:r>
              <w:rPr>
                <w:rFonts w:ascii="宋体" w:hAnsi="宋体" w:cs="宋体" w:hint="eastAsia"/>
                <w:b/>
                <w:bCs/>
                <w:color w:val="000000"/>
                <w:kern w:val="0"/>
                <w:sz w:val="20"/>
                <w:szCs w:val="20"/>
              </w:rPr>
              <w:t>总计</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center"/>
              <w:textAlignment w:val="center"/>
              <w:rPr>
                <w:rFonts w:ascii="宋体"/>
                <w:color w:val="000000"/>
                <w:sz w:val="20"/>
                <w:szCs w:val="20"/>
              </w:rPr>
            </w:pPr>
            <w:r>
              <w:rPr>
                <w:rFonts w:ascii="宋体" w:hAnsi="宋体" w:cs="宋体"/>
                <w:color w:val="000000"/>
                <w:kern w:val="0"/>
                <w:sz w:val="20"/>
                <w:szCs w:val="20"/>
              </w:rPr>
              <w:t>54</w:t>
            </w:r>
          </w:p>
        </w:tc>
        <w:tc>
          <w:tcPr>
            <w:tcW w:w="143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00" w:lineRule="exact"/>
              <w:jc w:val="right"/>
              <w:rPr>
                <w:rFonts w:ascii="宋体"/>
                <w:color w:val="000000"/>
                <w:sz w:val="20"/>
                <w:szCs w:val="20"/>
              </w:rPr>
            </w:pPr>
            <w:r>
              <w:rPr>
                <w:rFonts w:ascii="宋体" w:hAnsi="宋体" w:cs="宋体"/>
                <w:color w:val="000000"/>
                <w:sz w:val="20"/>
                <w:szCs w:val="20"/>
              </w:rPr>
              <w:t>1906.72</w:t>
            </w:r>
          </w:p>
        </w:tc>
      </w:tr>
      <w:tr w:rsidR="00E770B5">
        <w:trPr>
          <w:trHeight w:val="417"/>
          <w:jc w:val="center"/>
        </w:trPr>
        <w:tc>
          <w:tcPr>
            <w:tcW w:w="9300" w:type="dxa"/>
            <w:gridSpan w:val="6"/>
            <w:tcBorders>
              <w:top w:val="nil"/>
              <w:left w:val="nil"/>
              <w:bottom w:val="nil"/>
              <w:right w:val="nil"/>
            </w:tcBorders>
            <w:tcMar>
              <w:top w:w="15" w:type="dxa"/>
              <w:left w:w="15" w:type="dxa"/>
              <w:right w:w="15" w:type="dxa"/>
            </w:tcMar>
            <w:vAlign w:val="center"/>
          </w:tcPr>
          <w:p w:rsidR="00E770B5" w:rsidRDefault="00E770B5">
            <w:pPr>
              <w:widowControl/>
              <w:spacing w:after="0" w:line="200" w:lineRule="exact"/>
              <w:jc w:val="left"/>
              <w:textAlignment w:val="center"/>
              <w:rPr>
                <w:rFonts w:ascii="宋体"/>
                <w:color w:val="000000"/>
              </w:rPr>
            </w:pPr>
            <w:r>
              <w:rPr>
                <w:rFonts w:ascii="宋体" w:hAnsi="宋体" w:cs="宋体" w:hint="eastAsia"/>
                <w:color w:val="000000"/>
                <w:kern w:val="0"/>
              </w:rPr>
              <w:t>注：本表反映部门本年度的总收支和年末结转结余情况。</w:t>
            </w:r>
          </w:p>
        </w:tc>
      </w:tr>
    </w:tbl>
    <w:p w:rsidR="00E770B5" w:rsidRDefault="00E770B5">
      <w:pPr>
        <w:widowControl/>
        <w:spacing w:after="0" w:line="560" w:lineRule="exact"/>
        <w:jc w:val="left"/>
        <w:rPr>
          <w:rFonts w:ascii="??_GB2312" w:eastAsia="Times New Roman" w:hAnsi="宋体"/>
          <w:b/>
          <w:bCs/>
          <w:sz w:val="28"/>
          <w:szCs w:val="28"/>
          <w:highlight w:val="yellow"/>
        </w:rPr>
        <w:sectPr w:rsidR="00E770B5">
          <w:pgSz w:w="11906" w:h="16838"/>
          <w:pgMar w:top="2098" w:right="1474" w:bottom="1984" w:left="1588" w:header="851" w:footer="992" w:gutter="0"/>
          <w:cols w:space="0"/>
          <w:docGrid w:type="lines" w:linePitch="312"/>
        </w:sectPr>
      </w:pPr>
    </w:p>
    <w:tbl>
      <w:tblPr>
        <w:tblW w:w="8800" w:type="dxa"/>
        <w:jc w:val="center"/>
        <w:tblLayout w:type="fixed"/>
        <w:tblCellMar>
          <w:left w:w="0" w:type="dxa"/>
          <w:right w:w="0" w:type="dxa"/>
        </w:tblCellMar>
        <w:tblLook w:val="00A0"/>
      </w:tblPr>
      <w:tblGrid>
        <w:gridCol w:w="335"/>
        <w:gridCol w:w="179"/>
        <w:gridCol w:w="457"/>
        <w:gridCol w:w="1381"/>
        <w:gridCol w:w="533"/>
        <w:gridCol w:w="260"/>
        <w:gridCol w:w="127"/>
        <w:gridCol w:w="688"/>
        <w:gridCol w:w="232"/>
        <w:gridCol w:w="584"/>
        <w:gridCol w:w="337"/>
        <w:gridCol w:w="478"/>
        <w:gridCol w:w="442"/>
        <w:gridCol w:w="373"/>
        <w:gridCol w:w="548"/>
        <w:gridCol w:w="920"/>
        <w:gridCol w:w="926"/>
      </w:tblGrid>
      <w:tr w:rsidR="00E770B5">
        <w:trPr>
          <w:trHeight w:val="770"/>
          <w:jc w:val="center"/>
        </w:trPr>
        <w:tc>
          <w:tcPr>
            <w:tcW w:w="8800" w:type="dxa"/>
            <w:gridSpan w:val="17"/>
            <w:tcBorders>
              <w:top w:val="nil"/>
              <w:left w:val="nil"/>
              <w:bottom w:val="nil"/>
              <w:right w:val="nil"/>
            </w:tcBorders>
            <w:tcMar>
              <w:top w:w="15" w:type="dxa"/>
              <w:left w:w="15" w:type="dxa"/>
              <w:right w:w="15" w:type="dxa"/>
            </w:tcMar>
            <w:vAlign w:val="bottom"/>
          </w:tcPr>
          <w:p w:rsidR="00E770B5" w:rsidRDefault="00E770B5">
            <w:pPr>
              <w:widowControl/>
              <w:jc w:val="center"/>
              <w:textAlignment w:val="bottom"/>
              <w:rPr>
                <w:rFonts w:ascii="黑体" w:eastAsia="黑体" w:hAnsi="宋体"/>
                <w:color w:val="000000"/>
                <w:sz w:val="40"/>
                <w:szCs w:val="40"/>
              </w:rPr>
            </w:pPr>
            <w:r>
              <w:rPr>
                <w:rFonts w:ascii="黑体" w:eastAsia="黑体" w:hAnsi="宋体" w:cs="黑体" w:hint="eastAsia"/>
                <w:color w:val="000000"/>
                <w:kern w:val="0"/>
                <w:sz w:val="40"/>
                <w:szCs w:val="40"/>
              </w:rPr>
              <w:t>收入决算表</w:t>
            </w:r>
          </w:p>
        </w:tc>
      </w:tr>
      <w:tr w:rsidR="00E770B5">
        <w:trPr>
          <w:trHeight w:val="362"/>
          <w:jc w:val="center"/>
        </w:trPr>
        <w:tc>
          <w:tcPr>
            <w:tcW w:w="335"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179"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457"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1381"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533"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26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815"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816"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815"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815"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2394" w:type="dxa"/>
            <w:gridSpan w:val="3"/>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02</w:t>
            </w:r>
            <w:r>
              <w:rPr>
                <w:rFonts w:ascii="宋体" w:hAnsi="宋体" w:cs="宋体" w:hint="eastAsia"/>
                <w:color w:val="000000"/>
                <w:kern w:val="0"/>
              </w:rPr>
              <w:t>表</w:t>
            </w:r>
          </w:p>
        </w:tc>
      </w:tr>
      <w:tr w:rsidR="00E770B5">
        <w:trPr>
          <w:trHeight w:val="362"/>
          <w:jc w:val="center"/>
        </w:trPr>
        <w:tc>
          <w:tcPr>
            <w:tcW w:w="2885" w:type="dxa"/>
            <w:gridSpan w:val="5"/>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rPr>
            </w:pPr>
            <w:r>
              <w:rPr>
                <w:rFonts w:ascii="宋体" w:hAnsi="宋体" w:cs="宋体" w:hint="eastAsia"/>
                <w:color w:val="000000"/>
                <w:kern w:val="0"/>
              </w:rPr>
              <w:t>部门：</w:t>
            </w:r>
            <w:r>
              <w:rPr>
                <w:rFonts w:ascii="宋体" w:hAnsi="宋体" w:cs="宋体" w:hint="eastAsia"/>
                <w:color w:val="000000"/>
                <w:kern w:val="0"/>
                <w:sz w:val="20"/>
                <w:szCs w:val="20"/>
              </w:rPr>
              <w:t>文安县公安局巡警特警大队</w:t>
            </w:r>
          </w:p>
        </w:tc>
        <w:tc>
          <w:tcPr>
            <w:tcW w:w="26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815"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816"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815"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815"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2394" w:type="dxa"/>
            <w:gridSpan w:val="3"/>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right"/>
              <w:textAlignment w:val="center"/>
              <w:rPr>
                <w:rFonts w:ascii="宋体"/>
                <w:color w:val="000000"/>
              </w:rPr>
            </w:pPr>
            <w:r>
              <w:rPr>
                <w:rFonts w:ascii="宋体" w:hAnsi="宋体" w:cs="宋体" w:hint="eastAsia"/>
                <w:color w:val="000000"/>
                <w:kern w:val="0"/>
              </w:rPr>
              <w:t>金额单位：万元</w:t>
            </w:r>
          </w:p>
        </w:tc>
      </w:tr>
      <w:tr w:rsidR="00E770B5">
        <w:trPr>
          <w:trHeight w:val="325"/>
          <w:jc w:val="center"/>
        </w:trPr>
        <w:tc>
          <w:tcPr>
            <w:tcW w:w="2352" w:type="dxa"/>
            <w:gridSpan w:val="4"/>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20"/>
                <w:szCs w:val="20"/>
              </w:rPr>
            </w:pPr>
            <w:r>
              <w:rPr>
                <w:rFonts w:ascii="宋体" w:hAnsi="宋体" w:cs="宋体" w:hint="eastAsia"/>
                <w:color w:val="000000"/>
                <w:kern w:val="0"/>
                <w:sz w:val="20"/>
                <w:szCs w:val="20"/>
              </w:rPr>
              <w:t>项目</w:t>
            </w:r>
          </w:p>
        </w:tc>
        <w:tc>
          <w:tcPr>
            <w:tcW w:w="920" w:type="dxa"/>
            <w:gridSpan w:val="3"/>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20"/>
                <w:szCs w:val="20"/>
              </w:rPr>
            </w:pPr>
            <w:r>
              <w:rPr>
                <w:rFonts w:ascii="宋体" w:hAnsi="宋体" w:cs="宋体" w:hint="eastAsia"/>
                <w:color w:val="000000"/>
                <w:kern w:val="0"/>
                <w:sz w:val="20"/>
                <w:szCs w:val="20"/>
              </w:rPr>
              <w:t>本年收入合计</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财政拨款收入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上级补助收入</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经营收入</w:t>
            </w:r>
          </w:p>
        </w:tc>
        <w:tc>
          <w:tcPr>
            <w:tcW w:w="92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附属单位上缴收入</w:t>
            </w:r>
          </w:p>
        </w:tc>
        <w:tc>
          <w:tcPr>
            <w:tcW w:w="926"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kern w:val="0"/>
                <w:sz w:val="20"/>
                <w:szCs w:val="20"/>
              </w:rPr>
            </w:pPr>
            <w:r>
              <w:rPr>
                <w:rFonts w:ascii="宋体" w:hAnsi="宋体" w:cs="宋体" w:hint="eastAsia"/>
                <w:color w:val="000000"/>
                <w:kern w:val="0"/>
                <w:sz w:val="20"/>
                <w:szCs w:val="20"/>
              </w:rPr>
              <w:t>其他收入</w:t>
            </w:r>
          </w:p>
        </w:tc>
      </w:tr>
      <w:tr w:rsidR="00E770B5">
        <w:trPr>
          <w:trHeight w:val="626"/>
          <w:jc w:val="center"/>
        </w:trPr>
        <w:tc>
          <w:tcPr>
            <w:tcW w:w="97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20"/>
                <w:szCs w:val="20"/>
              </w:rPr>
            </w:pPr>
            <w:r>
              <w:rPr>
                <w:rFonts w:ascii="宋体" w:hAnsi="宋体" w:cs="宋体" w:hint="eastAsia"/>
                <w:color w:val="000000"/>
                <w:kern w:val="0"/>
                <w:sz w:val="20"/>
                <w:szCs w:val="20"/>
              </w:rPr>
              <w:t>功能分类科目编码</w:t>
            </w:r>
          </w:p>
        </w:tc>
        <w:tc>
          <w:tcPr>
            <w:tcW w:w="1381" w:type="dxa"/>
            <w:tcBorders>
              <w:top w:val="nil"/>
              <w:left w:val="nil"/>
              <w:bottom w:val="single" w:sz="4" w:space="0" w:color="000000"/>
              <w:right w:val="single" w:sz="4" w:space="0" w:color="auto"/>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20"/>
                <w:szCs w:val="20"/>
              </w:rPr>
            </w:pPr>
            <w:r>
              <w:rPr>
                <w:rFonts w:ascii="宋体" w:hAnsi="宋体" w:cs="宋体" w:hint="eastAsia"/>
                <w:color w:val="000000"/>
                <w:kern w:val="0"/>
                <w:sz w:val="20"/>
                <w:szCs w:val="20"/>
              </w:rPr>
              <w:t>科目名称</w:t>
            </w:r>
          </w:p>
        </w:tc>
        <w:tc>
          <w:tcPr>
            <w:tcW w:w="920" w:type="dxa"/>
            <w:gridSpan w:val="3"/>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sz w:val="20"/>
                <w:szCs w:val="20"/>
              </w:rPr>
            </w:p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kern w:val="0"/>
                <w:sz w:val="20"/>
                <w:szCs w:val="20"/>
              </w:rPr>
            </w:p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kern w:val="0"/>
                <w:sz w:val="20"/>
                <w:szCs w:val="20"/>
              </w:rPr>
            </w:pPr>
          </w:p>
        </w:tc>
        <w:tc>
          <w:tcPr>
            <w:tcW w:w="92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kern w:val="0"/>
                <w:sz w:val="20"/>
                <w:szCs w:val="20"/>
              </w:rPr>
            </w:pPr>
          </w:p>
        </w:tc>
        <w:tc>
          <w:tcPr>
            <w:tcW w:w="926" w:type="dxa"/>
            <w:vMerge/>
            <w:tcBorders>
              <w:top w:val="single" w:sz="4" w:space="0" w:color="auto"/>
              <w:left w:val="nil"/>
              <w:bottom w:val="single" w:sz="4" w:space="0" w:color="000000"/>
              <w:right w:val="single" w:sz="4" w:space="0" w:color="auto"/>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kern w:val="0"/>
                <w:sz w:val="20"/>
                <w:szCs w:val="20"/>
              </w:rPr>
            </w:pPr>
          </w:p>
        </w:tc>
      </w:tr>
      <w:tr w:rsidR="00E770B5">
        <w:trPr>
          <w:trHeight w:val="391"/>
          <w:jc w:val="center"/>
        </w:trPr>
        <w:tc>
          <w:tcPr>
            <w:tcW w:w="235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栏次</w:t>
            </w:r>
          </w:p>
        </w:tc>
        <w:tc>
          <w:tcPr>
            <w:tcW w:w="9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7</w:t>
            </w:r>
          </w:p>
        </w:tc>
      </w:tr>
      <w:tr w:rsidR="00E770B5">
        <w:trPr>
          <w:trHeight w:val="90"/>
          <w:jc w:val="center"/>
        </w:trPr>
        <w:tc>
          <w:tcPr>
            <w:tcW w:w="235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合计</w:t>
            </w:r>
          </w:p>
        </w:tc>
        <w:tc>
          <w:tcPr>
            <w:tcW w:w="92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sz w:val="18"/>
                <w:szCs w:val="18"/>
              </w:rPr>
            </w:pPr>
            <w:r>
              <w:rPr>
                <w:rFonts w:ascii="宋体" w:hAnsi="宋体" w:cs="宋体"/>
                <w:b/>
                <w:bCs/>
                <w:color w:val="000000"/>
                <w:sz w:val="18"/>
                <w:szCs w:val="18"/>
              </w:rPr>
              <w:t>1906.72</w:t>
            </w:r>
          </w:p>
        </w:tc>
        <w:tc>
          <w:tcPr>
            <w:tcW w:w="920"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sz w:val="18"/>
                <w:szCs w:val="18"/>
              </w:rPr>
            </w:pPr>
            <w:r>
              <w:rPr>
                <w:rFonts w:ascii="宋体" w:hAnsi="宋体" w:cs="宋体"/>
                <w:b/>
                <w:bCs/>
                <w:color w:val="000000"/>
                <w:sz w:val="18"/>
                <w:szCs w:val="18"/>
              </w:rPr>
              <w:t>1906.72</w:t>
            </w:r>
          </w:p>
        </w:tc>
        <w:tc>
          <w:tcPr>
            <w:tcW w:w="921"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sz w:val="18"/>
                <w:szCs w:val="18"/>
              </w:rPr>
            </w:pPr>
          </w:p>
        </w:tc>
        <w:tc>
          <w:tcPr>
            <w:tcW w:w="920"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sz w:val="18"/>
                <w:szCs w:val="18"/>
              </w:rPr>
            </w:pPr>
          </w:p>
        </w:tc>
        <w:tc>
          <w:tcPr>
            <w:tcW w:w="921"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sz w:val="18"/>
                <w:szCs w:val="18"/>
              </w:rPr>
            </w:pPr>
          </w:p>
        </w:tc>
        <w:tc>
          <w:tcPr>
            <w:tcW w:w="92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sz w:val="18"/>
                <w:szCs w:val="18"/>
              </w:rPr>
            </w:pPr>
          </w:p>
        </w:tc>
        <w:tc>
          <w:tcPr>
            <w:tcW w:w="92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sz w:val="18"/>
                <w:szCs w:val="18"/>
              </w:rPr>
            </w:pPr>
          </w:p>
        </w:tc>
      </w:tr>
      <w:tr w:rsidR="00E770B5">
        <w:trPr>
          <w:trHeight w:val="371"/>
          <w:jc w:val="center"/>
        </w:trPr>
        <w:tc>
          <w:tcPr>
            <w:tcW w:w="97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204</w:t>
            </w:r>
          </w:p>
        </w:tc>
        <w:tc>
          <w:tcPr>
            <w:tcW w:w="138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公共安全支出</w:t>
            </w:r>
          </w:p>
        </w:tc>
        <w:tc>
          <w:tcPr>
            <w:tcW w:w="920" w:type="dxa"/>
            <w:gridSpan w:val="3"/>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1902.89</w:t>
            </w: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1902.89</w:t>
            </w: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71"/>
          <w:jc w:val="center"/>
        </w:trPr>
        <w:tc>
          <w:tcPr>
            <w:tcW w:w="97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20402</w:t>
            </w:r>
          </w:p>
        </w:tc>
        <w:tc>
          <w:tcPr>
            <w:tcW w:w="138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公安</w:t>
            </w:r>
          </w:p>
        </w:tc>
        <w:tc>
          <w:tcPr>
            <w:tcW w:w="920" w:type="dxa"/>
            <w:gridSpan w:val="3"/>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1902.89</w:t>
            </w: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1902.89</w:t>
            </w: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71"/>
          <w:jc w:val="center"/>
        </w:trPr>
        <w:tc>
          <w:tcPr>
            <w:tcW w:w="97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2040204</w:t>
            </w:r>
          </w:p>
        </w:tc>
        <w:tc>
          <w:tcPr>
            <w:tcW w:w="138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治安管理</w:t>
            </w:r>
          </w:p>
        </w:tc>
        <w:tc>
          <w:tcPr>
            <w:tcW w:w="920" w:type="dxa"/>
            <w:gridSpan w:val="3"/>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1902.89</w:t>
            </w: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1902.89</w:t>
            </w: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71"/>
          <w:jc w:val="center"/>
        </w:trPr>
        <w:tc>
          <w:tcPr>
            <w:tcW w:w="97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208</w:t>
            </w:r>
          </w:p>
        </w:tc>
        <w:tc>
          <w:tcPr>
            <w:tcW w:w="138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社会保障和就业支出</w:t>
            </w:r>
          </w:p>
        </w:tc>
        <w:tc>
          <w:tcPr>
            <w:tcW w:w="920" w:type="dxa"/>
            <w:gridSpan w:val="3"/>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3.83</w:t>
            </w: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3.83</w:t>
            </w: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71"/>
          <w:jc w:val="center"/>
        </w:trPr>
        <w:tc>
          <w:tcPr>
            <w:tcW w:w="97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20805</w:t>
            </w:r>
          </w:p>
        </w:tc>
        <w:tc>
          <w:tcPr>
            <w:tcW w:w="138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行政事业单位离退休</w:t>
            </w:r>
          </w:p>
        </w:tc>
        <w:tc>
          <w:tcPr>
            <w:tcW w:w="920" w:type="dxa"/>
            <w:gridSpan w:val="3"/>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3.83</w:t>
            </w: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3.83</w:t>
            </w: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71"/>
          <w:jc w:val="center"/>
        </w:trPr>
        <w:tc>
          <w:tcPr>
            <w:tcW w:w="97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2080505</w:t>
            </w:r>
          </w:p>
        </w:tc>
        <w:tc>
          <w:tcPr>
            <w:tcW w:w="138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机关事业单位基本养老保险缴费支出</w:t>
            </w:r>
          </w:p>
        </w:tc>
        <w:tc>
          <w:tcPr>
            <w:tcW w:w="920" w:type="dxa"/>
            <w:gridSpan w:val="3"/>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3.83</w:t>
            </w: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3.83</w:t>
            </w: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71"/>
          <w:jc w:val="center"/>
        </w:trPr>
        <w:tc>
          <w:tcPr>
            <w:tcW w:w="97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138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920" w:type="dxa"/>
            <w:gridSpan w:val="3"/>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71"/>
          <w:jc w:val="center"/>
        </w:trPr>
        <w:tc>
          <w:tcPr>
            <w:tcW w:w="97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138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920" w:type="dxa"/>
            <w:gridSpan w:val="3"/>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71"/>
          <w:jc w:val="center"/>
        </w:trPr>
        <w:tc>
          <w:tcPr>
            <w:tcW w:w="97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138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920" w:type="dxa"/>
            <w:gridSpan w:val="3"/>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71"/>
          <w:jc w:val="center"/>
        </w:trPr>
        <w:tc>
          <w:tcPr>
            <w:tcW w:w="97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138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920" w:type="dxa"/>
            <w:gridSpan w:val="3"/>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1"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9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481"/>
          <w:jc w:val="center"/>
        </w:trPr>
        <w:tc>
          <w:tcPr>
            <w:tcW w:w="8800" w:type="dxa"/>
            <w:gridSpan w:val="17"/>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rPr>
            </w:pPr>
            <w:r>
              <w:rPr>
                <w:rFonts w:ascii="宋体" w:hAnsi="宋体" w:cs="宋体" w:hint="eastAsia"/>
                <w:color w:val="000000"/>
                <w:kern w:val="0"/>
              </w:rPr>
              <w:t>注：本表反映部门本年度取得的各项收入情况。</w:t>
            </w:r>
          </w:p>
        </w:tc>
      </w:tr>
    </w:tbl>
    <w:p w:rsidR="00E770B5" w:rsidRDefault="00E770B5">
      <w:pPr>
        <w:widowControl/>
        <w:spacing w:after="0" w:line="560" w:lineRule="exact"/>
        <w:jc w:val="left"/>
        <w:rPr>
          <w:rFonts w:ascii="??_GB2312" w:eastAsia="Times New Roman" w:hAnsi="宋体"/>
          <w:b/>
          <w:bCs/>
          <w:sz w:val="28"/>
          <w:szCs w:val="28"/>
          <w:highlight w:val="yellow"/>
        </w:rPr>
        <w:sectPr w:rsidR="00E770B5">
          <w:pgSz w:w="11906" w:h="16838"/>
          <w:pgMar w:top="2098" w:right="1474" w:bottom="1984" w:left="1588" w:header="851" w:footer="992" w:gutter="0"/>
          <w:cols w:space="0"/>
          <w:docGrid w:type="lines" w:linePitch="312"/>
        </w:sectPr>
      </w:pPr>
    </w:p>
    <w:tbl>
      <w:tblPr>
        <w:tblW w:w="9000" w:type="dxa"/>
        <w:tblInd w:w="2" w:type="dxa"/>
        <w:tblLayout w:type="fixed"/>
        <w:tblCellMar>
          <w:left w:w="0" w:type="dxa"/>
          <w:right w:w="0" w:type="dxa"/>
        </w:tblCellMar>
        <w:tblLook w:val="00A0"/>
      </w:tblPr>
      <w:tblGrid>
        <w:gridCol w:w="290"/>
        <w:gridCol w:w="289"/>
        <w:gridCol w:w="803"/>
        <w:gridCol w:w="1117"/>
        <w:gridCol w:w="647"/>
        <w:gridCol w:w="436"/>
        <w:gridCol w:w="682"/>
        <w:gridCol w:w="402"/>
        <w:gridCol w:w="718"/>
        <w:gridCol w:w="365"/>
        <w:gridCol w:w="753"/>
        <w:gridCol w:w="331"/>
        <w:gridCol w:w="789"/>
        <w:gridCol w:w="294"/>
        <w:gridCol w:w="1084"/>
      </w:tblGrid>
      <w:tr w:rsidR="00E770B5">
        <w:trPr>
          <w:trHeight w:val="798"/>
        </w:trPr>
        <w:tc>
          <w:tcPr>
            <w:tcW w:w="9000" w:type="dxa"/>
            <w:gridSpan w:val="15"/>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center"/>
              <w:rPr>
                <w:rFonts w:ascii="黑体" w:eastAsia="黑体" w:hAnsi="宋体"/>
                <w:color w:val="000000"/>
                <w:sz w:val="40"/>
                <w:szCs w:val="40"/>
              </w:rPr>
            </w:pPr>
            <w:r>
              <w:rPr>
                <w:rFonts w:ascii="黑体" w:eastAsia="黑体" w:hAnsi="宋体" w:cs="黑体" w:hint="eastAsia"/>
                <w:color w:val="000000"/>
                <w:kern w:val="0"/>
                <w:sz w:val="40"/>
                <w:szCs w:val="40"/>
              </w:rPr>
              <w:t>支出决算表</w:t>
            </w:r>
          </w:p>
        </w:tc>
      </w:tr>
      <w:tr w:rsidR="00E770B5">
        <w:trPr>
          <w:trHeight w:val="404"/>
        </w:trPr>
        <w:tc>
          <w:tcPr>
            <w:tcW w:w="29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289"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803"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1117"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647"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1118"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1120"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1118"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1120"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1378"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03</w:t>
            </w:r>
            <w:r>
              <w:rPr>
                <w:rFonts w:ascii="宋体" w:hAnsi="宋体" w:cs="宋体" w:hint="eastAsia"/>
                <w:color w:val="000000"/>
                <w:kern w:val="0"/>
              </w:rPr>
              <w:t>表</w:t>
            </w:r>
          </w:p>
        </w:tc>
      </w:tr>
      <w:tr w:rsidR="00E770B5">
        <w:trPr>
          <w:trHeight w:val="380"/>
        </w:trPr>
        <w:tc>
          <w:tcPr>
            <w:tcW w:w="3146" w:type="dxa"/>
            <w:gridSpan w:val="5"/>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rPr>
            </w:pPr>
            <w:r>
              <w:rPr>
                <w:rFonts w:ascii="宋体" w:hAnsi="宋体" w:cs="宋体" w:hint="eastAsia"/>
                <w:color w:val="000000"/>
                <w:kern w:val="0"/>
              </w:rPr>
              <w:t>部门：</w:t>
            </w:r>
            <w:r>
              <w:rPr>
                <w:rFonts w:ascii="宋体" w:hAnsi="宋体" w:cs="宋体" w:hint="eastAsia"/>
                <w:color w:val="000000"/>
                <w:kern w:val="0"/>
                <w:sz w:val="20"/>
                <w:szCs w:val="20"/>
              </w:rPr>
              <w:t>文安县公安局巡警特警大队</w:t>
            </w:r>
          </w:p>
        </w:tc>
        <w:tc>
          <w:tcPr>
            <w:tcW w:w="1118"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1120"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1118"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2498" w:type="dxa"/>
            <w:gridSpan w:val="4"/>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right"/>
              <w:textAlignment w:val="center"/>
              <w:rPr>
                <w:rFonts w:ascii="宋体"/>
                <w:color w:val="000000"/>
              </w:rPr>
            </w:pPr>
            <w:r>
              <w:rPr>
                <w:rFonts w:ascii="宋体" w:hAnsi="宋体" w:cs="宋体" w:hint="eastAsia"/>
                <w:color w:val="000000"/>
                <w:kern w:val="0"/>
              </w:rPr>
              <w:t>金额单位：万元</w:t>
            </w:r>
          </w:p>
        </w:tc>
      </w:tr>
      <w:tr w:rsidR="00E770B5">
        <w:trPr>
          <w:trHeight w:val="837"/>
        </w:trPr>
        <w:tc>
          <w:tcPr>
            <w:tcW w:w="2499"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项目</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本年支出合计</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基本支出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项目支出</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上缴上级支出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经营支出</w:t>
            </w:r>
          </w:p>
        </w:tc>
        <w:tc>
          <w:tcPr>
            <w:tcW w:w="1084" w:type="dxa"/>
            <w:vMerge w:val="restart"/>
            <w:tcBorders>
              <w:top w:val="single" w:sz="4" w:space="0" w:color="000000"/>
              <w:left w:val="nil"/>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对附属单位补助支出</w:t>
            </w:r>
          </w:p>
        </w:tc>
      </w:tr>
      <w:tr w:rsidR="00E770B5">
        <w:trPr>
          <w:trHeight w:val="782"/>
        </w:trPr>
        <w:tc>
          <w:tcPr>
            <w:tcW w:w="138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功能分类科目编码</w:t>
            </w:r>
          </w:p>
        </w:tc>
        <w:tc>
          <w:tcPr>
            <w:tcW w:w="111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科目名称</w:t>
            </w: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c>
          <w:tcPr>
            <w:tcW w:w="1084" w:type="dxa"/>
            <w:vMerge/>
            <w:tcBorders>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r>
      <w:tr w:rsidR="00E770B5">
        <w:trPr>
          <w:trHeight w:val="395"/>
        </w:trPr>
        <w:tc>
          <w:tcPr>
            <w:tcW w:w="2499"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栏次</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color w:val="000000"/>
                <w:kern w:val="0"/>
              </w:rPr>
              <w:t>1</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color w:val="000000"/>
                <w:kern w:val="0"/>
              </w:rPr>
              <w:t>2</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color w:val="000000"/>
                <w:kern w:val="0"/>
              </w:rPr>
              <w:t>3</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color w:val="000000"/>
                <w:kern w:val="0"/>
              </w:rPr>
              <w:t>4</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color w:val="000000"/>
                <w:kern w:val="0"/>
              </w:rPr>
              <w:t>5</w:t>
            </w: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color w:val="000000"/>
                <w:kern w:val="0"/>
              </w:rPr>
              <w:t>6</w:t>
            </w:r>
          </w:p>
        </w:tc>
      </w:tr>
      <w:tr w:rsidR="00E770B5">
        <w:trPr>
          <w:trHeight w:val="440"/>
        </w:trPr>
        <w:tc>
          <w:tcPr>
            <w:tcW w:w="2499"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合计</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rPr>
            </w:pPr>
            <w:r>
              <w:rPr>
                <w:rFonts w:ascii="宋体" w:hAnsi="宋体" w:cs="宋体"/>
                <w:b/>
                <w:bCs/>
                <w:color w:val="000000"/>
              </w:rPr>
              <w:t>1905.84</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rPr>
            </w:pPr>
            <w:r>
              <w:rPr>
                <w:rFonts w:ascii="宋体" w:hAnsi="宋体" w:cs="宋体"/>
                <w:b/>
                <w:bCs/>
                <w:color w:val="000000"/>
              </w:rPr>
              <w:t>1905.84</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rPr>
            </w:pP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rPr>
            </w:pP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rPr>
            </w:pP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rPr>
            </w:pPr>
          </w:p>
        </w:tc>
      </w:tr>
      <w:tr w:rsidR="00E770B5">
        <w:trPr>
          <w:trHeight w:val="468"/>
        </w:trPr>
        <w:tc>
          <w:tcPr>
            <w:tcW w:w="138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204</w:t>
            </w:r>
          </w:p>
        </w:tc>
        <w:tc>
          <w:tcPr>
            <w:tcW w:w="111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公共安全支出</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1902.35</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1902.35</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468"/>
        </w:trPr>
        <w:tc>
          <w:tcPr>
            <w:tcW w:w="138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20402</w:t>
            </w:r>
          </w:p>
        </w:tc>
        <w:tc>
          <w:tcPr>
            <w:tcW w:w="111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公安</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1902.35</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1902.35</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468"/>
        </w:trPr>
        <w:tc>
          <w:tcPr>
            <w:tcW w:w="138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2040204</w:t>
            </w:r>
          </w:p>
        </w:tc>
        <w:tc>
          <w:tcPr>
            <w:tcW w:w="111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治安管理</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1902.35</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1902.35</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468"/>
        </w:trPr>
        <w:tc>
          <w:tcPr>
            <w:tcW w:w="138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208</w:t>
            </w:r>
          </w:p>
        </w:tc>
        <w:tc>
          <w:tcPr>
            <w:tcW w:w="111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社会保障和就业支出</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3.48</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3.48</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468"/>
        </w:trPr>
        <w:tc>
          <w:tcPr>
            <w:tcW w:w="138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20805</w:t>
            </w:r>
          </w:p>
        </w:tc>
        <w:tc>
          <w:tcPr>
            <w:tcW w:w="111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行政事业单位离退休</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3.48</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3.48</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468"/>
        </w:trPr>
        <w:tc>
          <w:tcPr>
            <w:tcW w:w="138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2080505</w:t>
            </w:r>
          </w:p>
        </w:tc>
        <w:tc>
          <w:tcPr>
            <w:tcW w:w="111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机关事业单位基本养老保险缴费支出</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3.48</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3.48</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748"/>
        </w:trPr>
        <w:tc>
          <w:tcPr>
            <w:tcW w:w="9000" w:type="dxa"/>
            <w:gridSpan w:val="15"/>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rPr>
            </w:pPr>
            <w:r>
              <w:rPr>
                <w:rFonts w:ascii="宋体" w:hAnsi="宋体" w:cs="宋体" w:hint="eastAsia"/>
                <w:color w:val="000000"/>
                <w:kern w:val="0"/>
              </w:rPr>
              <w:t>注：本表反映部门本年度各项支出情况。</w:t>
            </w:r>
          </w:p>
        </w:tc>
      </w:tr>
    </w:tbl>
    <w:p w:rsidR="00E770B5" w:rsidRDefault="00E770B5">
      <w:pPr>
        <w:widowControl/>
        <w:spacing w:after="0" w:line="560" w:lineRule="exact"/>
        <w:ind w:firstLineChars="200" w:firstLine="562"/>
        <w:jc w:val="left"/>
        <w:rPr>
          <w:rFonts w:ascii="??_GB2312" w:eastAsia="Times New Roman" w:hAnsi="宋体"/>
          <w:b/>
          <w:bCs/>
          <w:sz w:val="28"/>
          <w:szCs w:val="28"/>
          <w:highlight w:val="yellow"/>
        </w:rPr>
        <w:sectPr w:rsidR="00E770B5">
          <w:pgSz w:w="11906" w:h="16838"/>
          <w:pgMar w:top="2098" w:right="1474" w:bottom="1984" w:left="1588" w:header="851" w:footer="992" w:gutter="0"/>
          <w:cols w:space="0"/>
          <w:docGrid w:type="lines" w:linePitch="312"/>
        </w:sectPr>
      </w:pPr>
    </w:p>
    <w:tbl>
      <w:tblPr>
        <w:tblW w:w="8940" w:type="dxa"/>
        <w:tblInd w:w="2" w:type="dxa"/>
        <w:tblLayout w:type="fixed"/>
        <w:tblCellMar>
          <w:left w:w="0" w:type="dxa"/>
          <w:right w:w="0" w:type="dxa"/>
        </w:tblCellMar>
        <w:tblLook w:val="00A0"/>
      </w:tblPr>
      <w:tblGrid>
        <w:gridCol w:w="1717"/>
        <w:gridCol w:w="745"/>
        <w:gridCol w:w="325"/>
        <w:gridCol w:w="850"/>
        <w:gridCol w:w="2124"/>
        <w:gridCol w:w="191"/>
        <w:gridCol w:w="360"/>
        <w:gridCol w:w="650"/>
        <w:gridCol w:w="226"/>
        <w:gridCol w:w="599"/>
        <w:gridCol w:w="277"/>
        <w:gridCol w:w="876"/>
      </w:tblGrid>
      <w:tr w:rsidR="00E770B5">
        <w:trPr>
          <w:trHeight w:val="152"/>
        </w:trPr>
        <w:tc>
          <w:tcPr>
            <w:tcW w:w="8940" w:type="dxa"/>
            <w:gridSpan w:val="1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t>财政拨款收入支出决算总表</w:t>
            </w:r>
          </w:p>
        </w:tc>
      </w:tr>
      <w:tr w:rsidR="00E770B5">
        <w:trPr>
          <w:trHeight w:val="90"/>
        </w:trPr>
        <w:tc>
          <w:tcPr>
            <w:tcW w:w="1717"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sz w:val="20"/>
                <w:szCs w:val="20"/>
              </w:rPr>
            </w:pPr>
          </w:p>
        </w:tc>
        <w:tc>
          <w:tcPr>
            <w:tcW w:w="745"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sz w:val="20"/>
                <w:szCs w:val="20"/>
              </w:rPr>
            </w:pPr>
          </w:p>
        </w:tc>
        <w:tc>
          <w:tcPr>
            <w:tcW w:w="325"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sz w:val="20"/>
                <w:szCs w:val="20"/>
              </w:rPr>
            </w:pPr>
          </w:p>
        </w:tc>
        <w:tc>
          <w:tcPr>
            <w:tcW w:w="65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right"/>
              <w:textAlignment w:val="center"/>
              <w:rPr>
                <w:rFonts w:ascii="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E770B5">
        <w:trPr>
          <w:trHeight w:val="152"/>
        </w:trPr>
        <w:tc>
          <w:tcPr>
            <w:tcW w:w="6312" w:type="dxa"/>
            <w:gridSpan w:val="7"/>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20"/>
                <w:szCs w:val="20"/>
              </w:rPr>
            </w:pPr>
            <w:r>
              <w:rPr>
                <w:rFonts w:ascii="宋体" w:hAnsi="宋体" w:cs="宋体" w:hint="eastAsia"/>
                <w:color w:val="000000"/>
                <w:kern w:val="0"/>
                <w:sz w:val="20"/>
                <w:szCs w:val="20"/>
              </w:rPr>
              <w:t>部门：文安县公安局巡警特警大队</w:t>
            </w:r>
          </w:p>
        </w:tc>
        <w:tc>
          <w:tcPr>
            <w:tcW w:w="65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right"/>
              <w:textAlignment w:val="center"/>
              <w:rPr>
                <w:rFonts w:ascii="宋体"/>
                <w:color w:val="000000"/>
                <w:sz w:val="20"/>
                <w:szCs w:val="20"/>
              </w:rPr>
            </w:pPr>
            <w:r>
              <w:rPr>
                <w:rFonts w:ascii="宋体" w:hAnsi="宋体" w:cs="宋体" w:hint="eastAsia"/>
                <w:color w:val="000000"/>
                <w:kern w:val="0"/>
                <w:sz w:val="20"/>
                <w:szCs w:val="20"/>
              </w:rPr>
              <w:t>金额单位：万元</w:t>
            </w:r>
          </w:p>
        </w:tc>
      </w:tr>
      <w:tr w:rsidR="00E770B5">
        <w:trPr>
          <w:trHeight w:val="90"/>
        </w:trPr>
        <w:tc>
          <w:tcPr>
            <w:tcW w:w="278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20"/>
                <w:szCs w:val="20"/>
              </w:rPr>
            </w:pPr>
            <w:r>
              <w:rPr>
                <w:rFonts w:ascii="宋体" w:hAnsi="宋体" w:cs="宋体" w:hint="eastAsia"/>
                <w:color w:val="000000"/>
                <w:kern w:val="0"/>
                <w:sz w:val="20"/>
                <w:szCs w:val="20"/>
              </w:rPr>
              <w:t>收</w:t>
            </w:r>
            <w:r>
              <w:rPr>
                <w:rFonts w:ascii="宋体" w:hAnsi="宋体" w:cs="宋体"/>
                <w:color w:val="000000"/>
                <w:kern w:val="0"/>
                <w:sz w:val="20"/>
                <w:szCs w:val="20"/>
              </w:rPr>
              <w:t xml:space="preserve">     </w:t>
            </w:r>
            <w:r>
              <w:rPr>
                <w:rFonts w:ascii="宋体" w:hAnsi="宋体" w:cs="宋体" w:hint="eastAsia"/>
                <w:color w:val="000000"/>
                <w:kern w:val="0"/>
                <w:sz w:val="20"/>
                <w:szCs w:val="20"/>
              </w:rPr>
              <w:t>入</w:t>
            </w:r>
          </w:p>
        </w:tc>
        <w:tc>
          <w:tcPr>
            <w:tcW w:w="6153" w:type="dxa"/>
            <w:gridSpan w:val="9"/>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20"/>
                <w:szCs w:val="20"/>
              </w:rPr>
            </w:pPr>
            <w:r>
              <w:rPr>
                <w:rFonts w:ascii="宋体" w:hAnsi="宋体" w:cs="宋体" w:hint="eastAsia"/>
                <w:color w:val="000000"/>
                <w:kern w:val="0"/>
                <w:sz w:val="20"/>
                <w:szCs w:val="20"/>
              </w:rPr>
              <w:t>支</w:t>
            </w:r>
            <w:r>
              <w:rPr>
                <w:rFonts w:ascii="宋体" w:hAnsi="宋体" w:cs="宋体"/>
                <w:color w:val="000000"/>
                <w:kern w:val="0"/>
                <w:sz w:val="20"/>
                <w:szCs w:val="20"/>
              </w:rPr>
              <w:t xml:space="preserve">     </w:t>
            </w:r>
            <w:r>
              <w:rPr>
                <w:rFonts w:ascii="宋体" w:hAnsi="宋体" w:cs="宋体" w:hint="eastAsia"/>
                <w:color w:val="000000"/>
                <w:kern w:val="0"/>
                <w:sz w:val="20"/>
                <w:szCs w:val="20"/>
              </w:rPr>
              <w:t>出</w:t>
            </w:r>
          </w:p>
        </w:tc>
      </w:tr>
      <w:tr w:rsidR="00E770B5">
        <w:trPr>
          <w:trHeight w:val="17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行次</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政府性基金预算财政拨款</w:t>
            </w: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sz w:val="18"/>
                <w:szCs w:val="18"/>
              </w:rPr>
            </w:pP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w:t>
            </w:r>
          </w:p>
        </w:tc>
      </w:tr>
      <w:tr w:rsidR="00E770B5">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r>
              <w:rPr>
                <w:rFonts w:ascii="宋体" w:hAnsi="宋体" w:cs="宋体"/>
                <w:color w:val="000000"/>
                <w:sz w:val="18"/>
                <w:szCs w:val="18"/>
              </w:rPr>
              <w:t>1906.72</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29</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31</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32</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r>
              <w:rPr>
                <w:rFonts w:ascii="宋体" w:hAnsi="宋体" w:cs="宋体"/>
                <w:color w:val="000000"/>
                <w:sz w:val="18"/>
                <w:szCs w:val="18"/>
              </w:rPr>
              <w:t>1902.35</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r>
              <w:rPr>
                <w:rFonts w:ascii="宋体" w:hAnsi="宋体" w:cs="宋体"/>
                <w:color w:val="000000"/>
                <w:sz w:val="18"/>
                <w:szCs w:val="18"/>
              </w:rPr>
              <w:t>1902.35</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33</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6</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34</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7</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35</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8</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36</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r>
              <w:rPr>
                <w:rFonts w:ascii="宋体" w:hAnsi="宋体" w:cs="宋体"/>
                <w:color w:val="000000"/>
                <w:sz w:val="18"/>
                <w:szCs w:val="18"/>
              </w:rPr>
              <w:t>3.48</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r>
              <w:rPr>
                <w:rFonts w:ascii="宋体" w:hAnsi="宋体" w:cs="宋体"/>
                <w:color w:val="000000"/>
                <w:sz w:val="18"/>
                <w:szCs w:val="18"/>
              </w:rPr>
              <w:t>3.48</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9</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37</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10</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38</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11</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39</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12</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13</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41</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14</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42</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15</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43</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16</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44</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17</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45</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18</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46</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19</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47</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20</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48</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21</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49</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22</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23</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51</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本年收入合计</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24</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r>
              <w:rPr>
                <w:rFonts w:ascii="宋体" w:hAnsi="宋体" w:cs="宋体"/>
                <w:color w:val="000000"/>
                <w:sz w:val="18"/>
                <w:szCs w:val="18"/>
              </w:rPr>
              <w:t>1906.72</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本年支出合计</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52</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r>
              <w:rPr>
                <w:rFonts w:ascii="宋体" w:hAnsi="宋体" w:cs="宋体"/>
                <w:color w:val="000000"/>
                <w:sz w:val="18"/>
                <w:szCs w:val="18"/>
              </w:rPr>
              <w:t>1905.84</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r>
              <w:rPr>
                <w:rFonts w:ascii="宋体" w:hAnsi="宋体" w:cs="宋体"/>
                <w:color w:val="000000"/>
                <w:sz w:val="18"/>
                <w:szCs w:val="18"/>
              </w:rPr>
              <w:t>1905.84</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25</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53</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r>
              <w:rPr>
                <w:rFonts w:ascii="宋体" w:hAnsi="宋体" w:cs="宋体"/>
                <w:color w:val="000000"/>
                <w:sz w:val="18"/>
                <w:szCs w:val="18"/>
              </w:rPr>
              <w:t>0.89</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r>
              <w:rPr>
                <w:rFonts w:ascii="宋体" w:hAnsi="宋体" w:cs="宋体"/>
                <w:color w:val="000000"/>
                <w:sz w:val="18"/>
                <w:szCs w:val="18"/>
              </w:rPr>
              <w:t>0.89</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一般公共预算财政拨款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26</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54</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color w:val="000000"/>
                <w:kern w:val="0"/>
                <w:sz w:val="18"/>
                <w:szCs w:val="18"/>
              </w:rPr>
              <w:t xml:space="preserve">  </w:t>
            </w:r>
            <w:r>
              <w:rPr>
                <w:rFonts w:ascii="宋体" w:hAnsi="宋体" w:cs="宋体" w:hint="eastAsia"/>
                <w:color w:val="000000"/>
                <w:kern w:val="0"/>
                <w:sz w:val="18"/>
                <w:szCs w:val="18"/>
              </w:rPr>
              <w:t>政府性基金预算财政拨款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27</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sz w:val="18"/>
                <w:szCs w:val="18"/>
              </w:rPr>
            </w:pP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55</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r>
      <w:tr w:rsidR="00E770B5">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总计</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28</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r>
              <w:rPr>
                <w:rFonts w:ascii="宋体" w:hAnsi="宋体" w:cs="宋体"/>
                <w:color w:val="000000"/>
                <w:sz w:val="18"/>
                <w:szCs w:val="18"/>
              </w:rPr>
              <w:t>1906.72</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b/>
                <w:bCs/>
                <w:color w:val="000000"/>
                <w:sz w:val="18"/>
                <w:szCs w:val="18"/>
              </w:rPr>
            </w:pPr>
            <w:r>
              <w:rPr>
                <w:rFonts w:ascii="宋体" w:hAnsi="宋体" w:cs="宋体" w:hint="eastAsia"/>
                <w:b/>
                <w:bCs/>
                <w:color w:val="000000"/>
                <w:kern w:val="0"/>
                <w:sz w:val="18"/>
                <w:szCs w:val="18"/>
              </w:rPr>
              <w:t>总计</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sz w:val="18"/>
                <w:szCs w:val="18"/>
              </w:rPr>
            </w:pPr>
            <w:r>
              <w:rPr>
                <w:rFonts w:ascii="宋体" w:hAnsi="宋体" w:cs="宋体"/>
                <w:color w:val="000000"/>
                <w:kern w:val="0"/>
                <w:sz w:val="18"/>
                <w:szCs w:val="18"/>
              </w:rPr>
              <w:t>56</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r>
              <w:rPr>
                <w:rFonts w:ascii="宋体" w:hAnsi="宋体" w:cs="宋体"/>
                <w:color w:val="000000"/>
                <w:sz w:val="18"/>
                <w:szCs w:val="18"/>
              </w:rPr>
              <w:t>1906.72</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sz w:val="18"/>
                <w:szCs w:val="18"/>
              </w:rPr>
            </w:pPr>
            <w:r>
              <w:rPr>
                <w:rFonts w:ascii="宋体" w:hAnsi="宋体" w:cs="宋体"/>
                <w:color w:val="000000"/>
                <w:sz w:val="18"/>
                <w:szCs w:val="18"/>
              </w:rPr>
              <w:t>11906.72</w:t>
            </w:r>
          </w:p>
        </w:tc>
      </w:tr>
      <w:tr w:rsidR="00E770B5">
        <w:trPr>
          <w:trHeight w:val="155"/>
        </w:trPr>
        <w:tc>
          <w:tcPr>
            <w:tcW w:w="8940" w:type="dxa"/>
            <w:gridSpan w:val="1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bl>
    <w:p w:rsidR="00E770B5" w:rsidRDefault="00E770B5">
      <w:pPr>
        <w:widowControl/>
        <w:spacing w:after="0" w:line="560" w:lineRule="exact"/>
        <w:jc w:val="left"/>
        <w:rPr>
          <w:rFonts w:ascii="??_GB2312" w:eastAsia="Times New Roman" w:hAnsi="宋体"/>
          <w:b/>
          <w:bCs/>
          <w:sz w:val="28"/>
          <w:szCs w:val="28"/>
          <w:highlight w:val="yellow"/>
        </w:rPr>
        <w:sectPr w:rsidR="00E770B5">
          <w:pgSz w:w="11906" w:h="16838"/>
          <w:pgMar w:top="2098" w:right="1474" w:bottom="1984" w:left="1588" w:header="851" w:footer="992" w:gutter="0"/>
          <w:cols w:space="0"/>
          <w:docGrid w:type="lines" w:linePitch="312"/>
        </w:sectPr>
      </w:pPr>
    </w:p>
    <w:tbl>
      <w:tblPr>
        <w:tblW w:w="8860" w:type="dxa"/>
        <w:tblInd w:w="2" w:type="dxa"/>
        <w:tblLayout w:type="fixed"/>
        <w:tblCellMar>
          <w:left w:w="0" w:type="dxa"/>
          <w:right w:w="0" w:type="dxa"/>
        </w:tblCellMar>
        <w:tblLook w:val="00A0"/>
      </w:tblPr>
      <w:tblGrid>
        <w:gridCol w:w="317"/>
        <w:gridCol w:w="319"/>
        <w:gridCol w:w="357"/>
        <w:gridCol w:w="2109"/>
        <w:gridCol w:w="745"/>
        <w:gridCol w:w="1174"/>
        <w:gridCol w:w="718"/>
        <w:gridCol w:w="1201"/>
        <w:gridCol w:w="1920"/>
      </w:tblGrid>
      <w:tr w:rsidR="00E770B5">
        <w:trPr>
          <w:trHeight w:val="600"/>
        </w:trPr>
        <w:tc>
          <w:tcPr>
            <w:tcW w:w="8860" w:type="dxa"/>
            <w:gridSpan w:val="9"/>
            <w:tcBorders>
              <w:top w:val="nil"/>
              <w:left w:val="nil"/>
              <w:bottom w:val="nil"/>
              <w:right w:val="nil"/>
            </w:tcBorders>
            <w:tcMar>
              <w:top w:w="15" w:type="dxa"/>
              <w:left w:w="15" w:type="dxa"/>
              <w:right w:w="15" w:type="dxa"/>
            </w:tcMar>
            <w:vAlign w:val="bottom"/>
          </w:tcPr>
          <w:p w:rsidR="00E770B5" w:rsidRDefault="00E770B5">
            <w:pPr>
              <w:widowControl/>
              <w:spacing w:after="0" w:line="240" w:lineRule="auto"/>
              <w:jc w:val="center"/>
              <w:textAlignment w:val="bottom"/>
              <w:rPr>
                <w:rFonts w:ascii="黑体" w:eastAsia="黑体" w:hAnsi="宋体"/>
                <w:color w:val="000000"/>
                <w:sz w:val="40"/>
                <w:szCs w:val="40"/>
              </w:rPr>
            </w:pPr>
            <w:r>
              <w:rPr>
                <w:rFonts w:ascii="黑体" w:eastAsia="黑体" w:hAnsi="宋体" w:cs="黑体" w:hint="eastAsia"/>
                <w:color w:val="000000"/>
                <w:kern w:val="0"/>
                <w:sz w:val="40"/>
                <w:szCs w:val="40"/>
              </w:rPr>
              <w:t>一般公共预算财政拨款支出决算表</w:t>
            </w:r>
          </w:p>
        </w:tc>
      </w:tr>
      <w:tr w:rsidR="00E770B5">
        <w:trPr>
          <w:trHeight w:val="334"/>
        </w:trPr>
        <w:tc>
          <w:tcPr>
            <w:tcW w:w="317"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319"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357"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2109"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745"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1892"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3121"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05</w:t>
            </w:r>
            <w:r>
              <w:rPr>
                <w:rFonts w:ascii="宋体" w:hAnsi="宋体" w:cs="宋体" w:hint="eastAsia"/>
                <w:color w:val="000000"/>
                <w:kern w:val="0"/>
              </w:rPr>
              <w:t>表</w:t>
            </w:r>
          </w:p>
        </w:tc>
      </w:tr>
      <w:tr w:rsidR="00E770B5">
        <w:trPr>
          <w:trHeight w:val="334"/>
        </w:trPr>
        <w:tc>
          <w:tcPr>
            <w:tcW w:w="3847" w:type="dxa"/>
            <w:gridSpan w:val="5"/>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rPr>
            </w:pPr>
            <w:r>
              <w:rPr>
                <w:rFonts w:ascii="宋体" w:hAnsi="宋体" w:cs="宋体" w:hint="eastAsia"/>
                <w:color w:val="000000"/>
                <w:kern w:val="0"/>
              </w:rPr>
              <w:t>部门：</w:t>
            </w:r>
            <w:r>
              <w:rPr>
                <w:rFonts w:ascii="宋体" w:hAnsi="宋体" w:cs="宋体" w:hint="eastAsia"/>
                <w:color w:val="000000"/>
                <w:kern w:val="0"/>
                <w:sz w:val="20"/>
                <w:szCs w:val="20"/>
              </w:rPr>
              <w:t>文安县公安局巡警特警大队</w:t>
            </w:r>
          </w:p>
        </w:tc>
        <w:tc>
          <w:tcPr>
            <w:tcW w:w="1892"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rPr>
                <w:rFonts w:ascii="Arial" w:hAnsi="Arial" w:cs="Arial"/>
                <w:color w:val="000000"/>
              </w:rPr>
            </w:pPr>
          </w:p>
        </w:tc>
        <w:tc>
          <w:tcPr>
            <w:tcW w:w="3121"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right"/>
              <w:textAlignment w:val="center"/>
              <w:rPr>
                <w:rFonts w:ascii="宋体"/>
                <w:color w:val="000000"/>
              </w:rPr>
            </w:pPr>
            <w:r>
              <w:rPr>
                <w:rFonts w:ascii="宋体" w:hAnsi="宋体" w:cs="宋体" w:hint="eastAsia"/>
                <w:color w:val="000000"/>
                <w:kern w:val="0"/>
              </w:rPr>
              <w:t>金额单位：万元</w:t>
            </w:r>
          </w:p>
        </w:tc>
      </w:tr>
      <w:tr w:rsidR="00E770B5">
        <w:trPr>
          <w:trHeight w:val="351"/>
        </w:trPr>
        <w:tc>
          <w:tcPr>
            <w:tcW w:w="310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项目</w:t>
            </w:r>
          </w:p>
        </w:tc>
        <w:tc>
          <w:tcPr>
            <w:tcW w:w="5758"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本年支出</w:t>
            </w:r>
          </w:p>
        </w:tc>
      </w:tr>
      <w:tr w:rsidR="00E770B5">
        <w:trPr>
          <w:trHeight w:val="334"/>
        </w:trPr>
        <w:tc>
          <w:tcPr>
            <w:tcW w:w="993"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功能分类科目编码</w:t>
            </w:r>
          </w:p>
        </w:tc>
        <w:tc>
          <w:tcPr>
            <w:tcW w:w="2109"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科目名称</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小计</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基本支出</w:t>
            </w:r>
          </w:p>
        </w:tc>
        <w:tc>
          <w:tcPr>
            <w:tcW w:w="1920"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项目支出</w:t>
            </w:r>
          </w:p>
        </w:tc>
      </w:tr>
      <w:tr w:rsidR="00E770B5">
        <w:trPr>
          <w:trHeight w:val="334"/>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c>
          <w:tcPr>
            <w:tcW w:w="2109"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r>
      <w:tr w:rsidR="00E770B5">
        <w:trPr>
          <w:trHeight w:val="312"/>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c>
          <w:tcPr>
            <w:tcW w:w="2109"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rPr>
                <w:rFonts w:ascii="宋体"/>
                <w:color w:val="000000"/>
              </w:rPr>
            </w:pPr>
          </w:p>
        </w:tc>
      </w:tr>
      <w:tr w:rsidR="00E770B5">
        <w:trPr>
          <w:trHeight w:val="368"/>
        </w:trPr>
        <w:tc>
          <w:tcPr>
            <w:tcW w:w="310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栏次</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color w:val="000000"/>
                <w:kern w:val="0"/>
              </w:rPr>
              <w:t>1</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color w:val="000000"/>
                <w:kern w:val="0"/>
              </w:rPr>
              <w:t>2</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color w:val="000000"/>
                <w:kern w:val="0"/>
              </w:rPr>
              <w:t>3</w:t>
            </w:r>
          </w:p>
        </w:tc>
      </w:tr>
      <w:tr w:rsidR="00E770B5">
        <w:trPr>
          <w:trHeight w:val="368"/>
        </w:trPr>
        <w:tc>
          <w:tcPr>
            <w:tcW w:w="310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center"/>
              <w:textAlignment w:val="center"/>
              <w:rPr>
                <w:rFonts w:ascii="宋体"/>
                <w:color w:val="000000"/>
              </w:rPr>
            </w:pPr>
            <w:r>
              <w:rPr>
                <w:rFonts w:ascii="宋体" w:hAnsi="宋体" w:cs="宋体" w:hint="eastAsia"/>
                <w:color w:val="000000"/>
                <w:kern w:val="0"/>
              </w:rPr>
              <w:t>合计</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rPr>
            </w:pPr>
            <w:r>
              <w:rPr>
                <w:rFonts w:ascii="宋体" w:hAnsi="宋体" w:cs="宋体"/>
                <w:b/>
                <w:bCs/>
                <w:color w:val="000000"/>
              </w:rPr>
              <w:t>1905.84</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rPr>
            </w:pPr>
            <w:r>
              <w:rPr>
                <w:rFonts w:ascii="宋体" w:hAnsi="宋体" w:cs="宋体"/>
                <w:b/>
                <w:bCs/>
                <w:color w:val="000000"/>
              </w:rPr>
              <w:t>1905.84</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b/>
                <w:bCs/>
                <w:color w:val="000000"/>
              </w:rPr>
            </w:pPr>
          </w:p>
        </w:tc>
      </w:tr>
      <w:tr w:rsidR="00E770B5">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204</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公共安全支出</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1902.35</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1902.35</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20402</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公安</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1902.35</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1902.35</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2040204</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治安管理</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1902.35</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1902.35</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208</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社会保障和就业支出</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3.48</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3.48</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20805</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行政事业单位离退休</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3.48</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3.48</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color w:val="000000"/>
              </w:rPr>
              <w:t>2080505</w:t>
            </w: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r>
              <w:rPr>
                <w:rFonts w:ascii="宋体" w:hAnsi="宋体" w:cs="宋体" w:hint="eastAsia"/>
                <w:color w:val="000000"/>
              </w:rPr>
              <w:t>机关事业单位基本养老保险缴费支出</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3.48</w:t>
            </w: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r>
              <w:rPr>
                <w:rFonts w:ascii="宋体" w:hAnsi="宋体" w:cs="宋体"/>
                <w:color w:val="000000"/>
              </w:rPr>
              <w:t>3.48</w:t>
            </w: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68"/>
        </w:trPr>
        <w:tc>
          <w:tcPr>
            <w:tcW w:w="993"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210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left"/>
              <w:rPr>
                <w:rFonts w:ascii="宋体"/>
                <w:color w:val="000000"/>
              </w:rPr>
            </w:pP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919"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c>
          <w:tcPr>
            <w:tcW w:w="192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tLeast"/>
              <w:jc w:val="right"/>
              <w:rPr>
                <w:rFonts w:ascii="宋体"/>
                <w:color w:val="000000"/>
              </w:rPr>
            </w:pPr>
          </w:p>
        </w:tc>
      </w:tr>
      <w:tr w:rsidR="00E770B5">
        <w:trPr>
          <w:trHeight w:val="368"/>
        </w:trPr>
        <w:tc>
          <w:tcPr>
            <w:tcW w:w="8860" w:type="dxa"/>
            <w:gridSpan w:val="9"/>
            <w:tcBorders>
              <w:top w:val="nil"/>
              <w:left w:val="nil"/>
              <w:bottom w:val="nil"/>
              <w:right w:val="nil"/>
            </w:tcBorders>
            <w:tcMar>
              <w:top w:w="15" w:type="dxa"/>
              <w:left w:w="15" w:type="dxa"/>
              <w:right w:w="15" w:type="dxa"/>
            </w:tcMar>
            <w:vAlign w:val="center"/>
          </w:tcPr>
          <w:p w:rsidR="00E770B5" w:rsidRDefault="00E770B5">
            <w:pPr>
              <w:widowControl/>
              <w:spacing w:after="0" w:line="240" w:lineRule="atLeast"/>
              <w:jc w:val="left"/>
              <w:textAlignment w:val="center"/>
              <w:rPr>
                <w:rFonts w:ascii="宋体"/>
                <w:color w:val="000000"/>
              </w:rPr>
            </w:pPr>
            <w:r>
              <w:rPr>
                <w:rFonts w:ascii="宋体" w:hAnsi="宋体" w:cs="宋体" w:hint="eastAsia"/>
                <w:color w:val="000000"/>
                <w:kern w:val="0"/>
              </w:rPr>
              <w:t>注：本表反映部门本年度一般公共预算财政拨款收入及支出情况。</w:t>
            </w:r>
            <w:r>
              <w:rPr>
                <w:rFonts w:ascii="宋体" w:hAnsi="宋体" w:cs="宋体"/>
                <w:color w:val="000000"/>
                <w:kern w:val="0"/>
              </w:rPr>
              <w:t xml:space="preserve">      </w:t>
            </w:r>
          </w:p>
        </w:tc>
      </w:tr>
    </w:tbl>
    <w:p w:rsidR="00E770B5" w:rsidRDefault="00E770B5">
      <w:pPr>
        <w:widowControl/>
        <w:spacing w:after="0" w:line="560" w:lineRule="exact"/>
        <w:jc w:val="left"/>
        <w:rPr>
          <w:rFonts w:ascii="??_GB2312" w:eastAsia="Times New Roman" w:hAnsi="宋体"/>
          <w:b/>
          <w:bCs/>
          <w:sz w:val="28"/>
          <w:szCs w:val="28"/>
          <w:highlight w:val="yellow"/>
        </w:rPr>
        <w:sectPr w:rsidR="00E770B5">
          <w:pgSz w:w="11906" w:h="16838"/>
          <w:pgMar w:top="2098" w:right="1474" w:bottom="1984" w:left="1588" w:header="851" w:footer="992" w:gutter="0"/>
          <w:cols w:space="0"/>
          <w:docGrid w:type="lines" w:linePitch="312"/>
        </w:sectPr>
      </w:pPr>
    </w:p>
    <w:tbl>
      <w:tblPr>
        <w:tblW w:w="9180" w:type="dxa"/>
        <w:jc w:val="center"/>
        <w:tblLayout w:type="fixed"/>
        <w:tblCellMar>
          <w:left w:w="0" w:type="dxa"/>
          <w:right w:w="0" w:type="dxa"/>
        </w:tblCellMar>
        <w:tblLook w:val="00A0"/>
      </w:tblPr>
      <w:tblGrid>
        <w:gridCol w:w="558"/>
        <w:gridCol w:w="1597"/>
        <w:gridCol w:w="840"/>
        <w:gridCol w:w="477"/>
        <w:gridCol w:w="1763"/>
        <w:gridCol w:w="740"/>
        <w:gridCol w:w="560"/>
        <w:gridCol w:w="1788"/>
        <w:gridCol w:w="857"/>
      </w:tblGrid>
      <w:tr w:rsidR="00E770B5">
        <w:trPr>
          <w:trHeight w:val="526"/>
          <w:jc w:val="center"/>
        </w:trPr>
        <w:tc>
          <w:tcPr>
            <w:tcW w:w="9180" w:type="dxa"/>
            <w:gridSpan w:val="9"/>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t>一般公共预算财政拨款基本支出决算表</w:t>
            </w:r>
          </w:p>
        </w:tc>
      </w:tr>
      <w:tr w:rsidR="00E770B5">
        <w:trPr>
          <w:trHeight w:val="269"/>
          <w:jc w:val="center"/>
        </w:trPr>
        <w:tc>
          <w:tcPr>
            <w:tcW w:w="558"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1597"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84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477"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1763"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74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jc w:val="right"/>
              <w:textAlignment w:val="center"/>
              <w:rPr>
                <w:rFonts w:ascii="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06</w:t>
            </w:r>
            <w:r>
              <w:rPr>
                <w:rFonts w:ascii="宋体" w:hAnsi="宋体" w:cs="宋体" w:hint="eastAsia"/>
                <w:color w:val="000000"/>
                <w:kern w:val="0"/>
                <w:sz w:val="22"/>
                <w:szCs w:val="22"/>
              </w:rPr>
              <w:t>表</w:t>
            </w:r>
          </w:p>
        </w:tc>
      </w:tr>
      <w:tr w:rsidR="00E770B5">
        <w:trPr>
          <w:trHeight w:val="269"/>
          <w:jc w:val="center"/>
        </w:trPr>
        <w:tc>
          <w:tcPr>
            <w:tcW w:w="5235" w:type="dxa"/>
            <w:gridSpan w:val="5"/>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jc w:val="left"/>
              <w:textAlignment w:val="center"/>
              <w:rPr>
                <w:rFonts w:ascii="宋体"/>
                <w:color w:val="000000"/>
                <w:sz w:val="22"/>
                <w:szCs w:val="22"/>
              </w:rPr>
            </w:pPr>
            <w:r>
              <w:rPr>
                <w:rFonts w:ascii="宋体" w:hAnsi="宋体" w:cs="宋体" w:hint="eastAsia"/>
                <w:color w:val="000000"/>
                <w:kern w:val="0"/>
                <w:sz w:val="22"/>
                <w:szCs w:val="22"/>
              </w:rPr>
              <w:t>部门：</w:t>
            </w:r>
            <w:r>
              <w:rPr>
                <w:rFonts w:ascii="宋体" w:hAnsi="宋体" w:cs="宋体" w:hint="eastAsia"/>
                <w:color w:val="000000"/>
                <w:kern w:val="0"/>
                <w:sz w:val="20"/>
                <w:szCs w:val="20"/>
              </w:rPr>
              <w:t>文安县公安局巡警特警大队</w:t>
            </w:r>
          </w:p>
        </w:tc>
        <w:tc>
          <w:tcPr>
            <w:tcW w:w="74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560"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jc w:val="right"/>
              <w:textAlignment w:val="center"/>
              <w:rPr>
                <w:rFonts w:ascii="宋体"/>
                <w:color w:val="000000"/>
                <w:sz w:val="22"/>
                <w:szCs w:val="22"/>
              </w:rPr>
            </w:pPr>
            <w:r>
              <w:rPr>
                <w:rFonts w:ascii="宋体" w:hAnsi="宋体" w:cs="宋体" w:hint="eastAsia"/>
                <w:color w:val="000000"/>
                <w:kern w:val="0"/>
                <w:sz w:val="22"/>
                <w:szCs w:val="22"/>
              </w:rPr>
              <w:t>金额单位：万元</w:t>
            </w:r>
          </w:p>
        </w:tc>
      </w:tr>
      <w:tr w:rsidR="00E770B5">
        <w:trPr>
          <w:trHeight w:val="277"/>
          <w:jc w:val="center"/>
        </w:trPr>
        <w:tc>
          <w:tcPr>
            <w:tcW w:w="2995"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rPr>
            </w:pPr>
            <w:r>
              <w:rPr>
                <w:rFonts w:ascii="宋体" w:hAnsi="宋体" w:cs="宋体" w:hint="eastAsia"/>
                <w:color w:val="000000"/>
                <w:kern w:val="0"/>
              </w:rPr>
              <w:t>人员经费</w:t>
            </w:r>
          </w:p>
        </w:tc>
        <w:tc>
          <w:tcPr>
            <w:tcW w:w="6185"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rPr>
            </w:pPr>
            <w:r>
              <w:rPr>
                <w:rFonts w:ascii="宋体" w:hAnsi="宋体" w:cs="宋体" w:hint="eastAsia"/>
                <w:color w:val="000000"/>
                <w:kern w:val="0"/>
              </w:rPr>
              <w:t>公用经费</w:t>
            </w:r>
          </w:p>
        </w:tc>
      </w:tr>
      <w:tr w:rsidR="00E770B5">
        <w:trPr>
          <w:trHeight w:val="312"/>
          <w:jc w:val="center"/>
        </w:trPr>
        <w:tc>
          <w:tcPr>
            <w:tcW w:w="55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rPr>
            </w:pPr>
            <w:r>
              <w:rPr>
                <w:rFonts w:ascii="宋体" w:hAnsi="宋体" w:cs="宋体" w:hint="eastAsia"/>
                <w:color w:val="000000"/>
                <w:kern w:val="0"/>
              </w:rPr>
              <w:t>科目编码</w:t>
            </w:r>
          </w:p>
        </w:tc>
        <w:tc>
          <w:tcPr>
            <w:tcW w:w="15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rPr>
            </w:pPr>
            <w:r>
              <w:rPr>
                <w:rFonts w:ascii="宋体" w:hAnsi="宋体" w:cs="宋体" w:hint="eastAsia"/>
                <w:color w:val="000000"/>
                <w:kern w:val="0"/>
              </w:rPr>
              <w:t>科目名称</w:t>
            </w:r>
          </w:p>
        </w:tc>
        <w:tc>
          <w:tcPr>
            <w:tcW w:w="8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rPr>
            </w:pPr>
            <w:r>
              <w:rPr>
                <w:rFonts w:ascii="宋体" w:hAnsi="宋体" w:cs="宋体" w:hint="eastAsia"/>
                <w:color w:val="000000"/>
                <w:kern w:val="0"/>
              </w:rPr>
              <w:t>决算数</w:t>
            </w:r>
          </w:p>
        </w:tc>
        <w:tc>
          <w:tcPr>
            <w:tcW w:w="47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rPr>
            </w:pPr>
            <w:r>
              <w:rPr>
                <w:rFonts w:ascii="宋体" w:hAnsi="宋体" w:cs="宋体" w:hint="eastAsia"/>
                <w:color w:val="000000"/>
                <w:kern w:val="0"/>
              </w:rPr>
              <w:t>科目编码</w:t>
            </w:r>
          </w:p>
        </w:tc>
        <w:tc>
          <w:tcPr>
            <w:tcW w:w="17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rPr>
            </w:pPr>
            <w:r>
              <w:rPr>
                <w:rFonts w:ascii="宋体" w:hAnsi="宋体" w:cs="宋体" w:hint="eastAsia"/>
                <w:color w:val="000000"/>
                <w:kern w:val="0"/>
              </w:rPr>
              <w:t>科目名称</w:t>
            </w:r>
          </w:p>
        </w:tc>
        <w:tc>
          <w:tcPr>
            <w:tcW w:w="7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rPr>
            </w:pPr>
            <w:r>
              <w:rPr>
                <w:rFonts w:ascii="宋体" w:hAnsi="宋体" w:cs="宋体" w:hint="eastAsia"/>
                <w:color w:val="000000"/>
                <w:kern w:val="0"/>
              </w:rPr>
              <w:t>决算数</w:t>
            </w:r>
          </w:p>
        </w:tc>
        <w:tc>
          <w:tcPr>
            <w:tcW w:w="560"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rPr>
            </w:pPr>
            <w:r>
              <w:rPr>
                <w:rFonts w:ascii="宋体" w:hAnsi="宋体" w:cs="宋体" w:hint="eastAsia"/>
                <w:color w:val="000000"/>
                <w:kern w:val="0"/>
              </w:rPr>
              <w:t>科目编码</w:t>
            </w:r>
          </w:p>
        </w:tc>
        <w:tc>
          <w:tcPr>
            <w:tcW w:w="1788"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rPr>
            </w:pPr>
            <w:r>
              <w:rPr>
                <w:rFonts w:ascii="宋体" w:hAnsi="宋体" w:cs="宋体" w:hint="eastAsia"/>
                <w:color w:val="000000"/>
                <w:kern w:val="0"/>
              </w:rPr>
              <w:t>科目名称</w:t>
            </w:r>
          </w:p>
        </w:tc>
        <w:tc>
          <w:tcPr>
            <w:tcW w:w="8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rPr>
            </w:pPr>
            <w:r>
              <w:rPr>
                <w:rFonts w:ascii="宋体" w:hAnsi="宋体" w:cs="宋体" w:hint="eastAsia"/>
                <w:color w:val="000000"/>
                <w:kern w:val="0"/>
              </w:rPr>
              <w:t>决算数</w:t>
            </w:r>
          </w:p>
        </w:tc>
      </w:tr>
      <w:tr w:rsidR="00E770B5">
        <w:trPr>
          <w:trHeight w:val="312"/>
          <w:jc w:val="center"/>
        </w:trPr>
        <w:tc>
          <w:tcPr>
            <w:tcW w:w="55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rPr>
                <w:rFonts w:ascii="宋体"/>
                <w:color w:val="000000"/>
                <w:sz w:val="22"/>
                <w:szCs w:val="22"/>
              </w:rPr>
            </w:pPr>
          </w:p>
        </w:tc>
        <w:tc>
          <w:tcPr>
            <w:tcW w:w="1597"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rPr>
                <w:rFonts w:ascii="宋体"/>
                <w:color w:val="000000"/>
                <w:sz w:val="22"/>
                <w:szCs w:val="22"/>
              </w:rPr>
            </w:pPr>
          </w:p>
        </w:tc>
        <w:tc>
          <w:tcPr>
            <w:tcW w:w="840"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rPr>
                <w:rFonts w:ascii="宋体"/>
                <w:color w:val="000000"/>
                <w:sz w:val="22"/>
                <w:szCs w:val="22"/>
              </w:rPr>
            </w:pPr>
          </w:p>
        </w:tc>
        <w:tc>
          <w:tcPr>
            <w:tcW w:w="477"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rPr>
                <w:rFonts w:ascii="宋体"/>
                <w:color w:val="000000"/>
                <w:sz w:val="22"/>
                <w:szCs w:val="22"/>
              </w:rPr>
            </w:pPr>
          </w:p>
        </w:tc>
        <w:tc>
          <w:tcPr>
            <w:tcW w:w="1763"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rPr>
                <w:rFonts w:ascii="宋体"/>
                <w:color w:val="000000"/>
                <w:sz w:val="22"/>
                <w:szCs w:val="22"/>
              </w:rPr>
            </w:pPr>
          </w:p>
        </w:tc>
        <w:tc>
          <w:tcPr>
            <w:tcW w:w="740"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rPr>
                <w:rFonts w:ascii="宋体"/>
                <w:color w:val="000000"/>
                <w:sz w:val="22"/>
                <w:szCs w:val="22"/>
              </w:rPr>
            </w:pPr>
          </w:p>
        </w:tc>
        <w:tc>
          <w:tcPr>
            <w:tcW w:w="560"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rPr>
                <w:rFonts w:ascii="宋体"/>
                <w:color w:val="000000"/>
                <w:sz w:val="22"/>
                <w:szCs w:val="22"/>
              </w:rPr>
            </w:pPr>
          </w:p>
        </w:tc>
        <w:tc>
          <w:tcPr>
            <w:tcW w:w="1788"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rPr>
                <w:rFonts w:ascii="宋体"/>
                <w:color w:val="000000"/>
                <w:sz w:val="22"/>
                <w:szCs w:val="22"/>
              </w:rPr>
            </w:pPr>
          </w:p>
        </w:tc>
        <w:tc>
          <w:tcPr>
            <w:tcW w:w="857"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rPr>
                <w:rFonts w:ascii="宋体"/>
                <w:color w:val="000000"/>
                <w:sz w:val="22"/>
                <w:szCs w:val="22"/>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1305.22</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hint="eastAsia"/>
                <w:color w:val="000000"/>
                <w:kern w:val="0"/>
                <w:sz w:val="16"/>
                <w:szCs w:val="16"/>
              </w:rPr>
              <w:t>商品和服务支出</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571.62</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9.34</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93.43</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30701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国内债务付息</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11.43</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3.48</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30702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国外债务付息</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0.71</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r>
              <w:rPr>
                <w:rFonts w:ascii="宋体" w:hAnsi="宋体" w:cs="宋体"/>
                <w:color w:val="000000"/>
                <w:sz w:val="20"/>
                <w:szCs w:val="20"/>
              </w:rPr>
              <w:t>29.00</w:t>
            </w: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3.48</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1.30</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31005</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职工基本医疗保险缴费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1.34</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r>
              <w:rPr>
                <w:rFonts w:ascii="宋体" w:hAnsi="宋体" w:cs="宋体"/>
                <w:color w:val="000000"/>
                <w:sz w:val="20"/>
                <w:szCs w:val="20"/>
              </w:rPr>
              <w:t>29.00</w:t>
            </w:r>
          </w:p>
        </w:tc>
      </w:tr>
      <w:tr w:rsidR="00E770B5">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30111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公务员医疗补助缴费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30209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30112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0.11</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3.69</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30113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因公出国（境）费用</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31009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30114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维修（护）费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30199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1278.80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50.00</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31011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31012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31013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31019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退职（役）费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30218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31021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文物和陈列品购置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30224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66.00</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31022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无形资产购置</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30305</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30225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154.59</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31099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30226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医疗费补助</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30227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35.19</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39906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赠与</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30228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39907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国家赔偿费用支出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420"/>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30229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136.35</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39908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对民间非营利组织和群众性自治组织补贴</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个人农业生产补贴</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30231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39999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30399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30239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1.56</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rPr>
                <w:rFonts w:ascii="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rPr>
                <w:rFonts w:ascii="宋体"/>
                <w:color w:val="000000"/>
                <w:sz w:val="16"/>
                <w:szCs w:val="16"/>
              </w:rPr>
            </w:pP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238"/>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rPr>
                <w:rFonts w:ascii="宋体"/>
                <w:color w:val="000000"/>
                <w:sz w:val="16"/>
                <w:szCs w:val="16"/>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rPr>
                <w:rFonts w:ascii="宋体"/>
                <w:color w:val="000000"/>
                <w:sz w:val="16"/>
                <w:szCs w:val="16"/>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30240</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rPr>
                <w:rFonts w:ascii="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rPr>
                <w:rFonts w:ascii="宋体"/>
                <w:color w:val="000000"/>
                <w:sz w:val="16"/>
                <w:szCs w:val="16"/>
              </w:rPr>
            </w:pP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425"/>
          <w:jc w:val="center"/>
        </w:trPr>
        <w:tc>
          <w:tcPr>
            <w:tcW w:w="558"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rPr>
                <w:rFonts w:ascii="宋体"/>
                <w:color w:val="000000"/>
                <w:sz w:val="16"/>
                <w:szCs w:val="16"/>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rPr>
                <w:rFonts w:ascii="宋体"/>
                <w:color w:val="000000"/>
                <w:sz w:val="16"/>
                <w:szCs w:val="16"/>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30299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textAlignment w:val="center"/>
              <w:rPr>
                <w:rFonts w:ascii="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7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25.67</w:t>
            </w:r>
          </w:p>
        </w:tc>
        <w:tc>
          <w:tcPr>
            <w:tcW w:w="56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rPr>
                <w:rFonts w:ascii="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left"/>
              <w:rPr>
                <w:rFonts w:ascii="宋体"/>
                <w:color w:val="000000"/>
                <w:sz w:val="16"/>
                <w:szCs w:val="16"/>
              </w:rPr>
            </w:pP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20"/>
                <w:szCs w:val="20"/>
              </w:rPr>
            </w:pPr>
          </w:p>
        </w:tc>
      </w:tr>
      <w:tr w:rsidR="00E770B5">
        <w:trPr>
          <w:trHeight w:val="317"/>
          <w:jc w:val="center"/>
        </w:trPr>
        <w:tc>
          <w:tcPr>
            <w:tcW w:w="2155"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center"/>
              <w:textAlignment w:val="center"/>
              <w:rPr>
                <w:rFonts w:ascii="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1305.22</w:t>
            </w:r>
          </w:p>
        </w:tc>
        <w:tc>
          <w:tcPr>
            <w:tcW w:w="5328" w:type="dxa"/>
            <w:gridSpan w:val="5"/>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center"/>
              <w:textAlignment w:val="center"/>
              <w:rPr>
                <w:rFonts w:ascii="宋体"/>
                <w:color w:val="000000"/>
                <w:sz w:val="16"/>
                <w:szCs w:val="16"/>
              </w:rPr>
            </w:pPr>
            <w:r>
              <w:rPr>
                <w:rFonts w:ascii="宋体" w:hAns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napToGrid w:val="0"/>
              <w:spacing w:after="0" w:line="240" w:lineRule="auto"/>
              <w:jc w:val="right"/>
              <w:rPr>
                <w:rFonts w:ascii="宋体"/>
                <w:color w:val="000000"/>
                <w:sz w:val="16"/>
                <w:szCs w:val="16"/>
              </w:rPr>
            </w:pPr>
            <w:r>
              <w:rPr>
                <w:rFonts w:ascii="宋体" w:hAnsi="宋体" w:cs="宋体"/>
                <w:color w:val="000000"/>
                <w:sz w:val="16"/>
                <w:szCs w:val="16"/>
              </w:rPr>
              <w:t>600.62</w:t>
            </w:r>
          </w:p>
        </w:tc>
      </w:tr>
      <w:tr w:rsidR="00E770B5">
        <w:trPr>
          <w:trHeight w:val="277"/>
          <w:jc w:val="center"/>
        </w:trPr>
        <w:tc>
          <w:tcPr>
            <w:tcW w:w="9180" w:type="dxa"/>
            <w:gridSpan w:val="9"/>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jc w:val="left"/>
              <w:textAlignment w:val="center"/>
              <w:rPr>
                <w:rFonts w:ascii="宋体"/>
                <w:color w:val="000000"/>
                <w:sz w:val="20"/>
                <w:szCs w:val="20"/>
              </w:rPr>
            </w:pPr>
            <w:r>
              <w:rPr>
                <w:rFonts w:ascii="宋体" w:hAnsi="宋体" w:cs="宋体" w:hint="eastAsia"/>
                <w:color w:val="000000"/>
                <w:kern w:val="0"/>
                <w:sz w:val="20"/>
                <w:szCs w:val="20"/>
              </w:rPr>
              <w:t>注：本表反映部门本年度一般公共预算财政拨款基本支出明细情况。</w:t>
            </w:r>
            <w:r>
              <w:rPr>
                <w:rFonts w:ascii="宋体" w:hAnsi="宋体" w:cs="宋体"/>
                <w:color w:val="000000"/>
                <w:kern w:val="0"/>
                <w:sz w:val="20"/>
                <w:szCs w:val="20"/>
              </w:rPr>
              <w:t xml:space="preserve">        </w:t>
            </w:r>
          </w:p>
        </w:tc>
      </w:tr>
    </w:tbl>
    <w:p w:rsidR="00E770B5" w:rsidRDefault="00E770B5">
      <w:pPr>
        <w:widowControl/>
        <w:spacing w:after="0" w:line="560" w:lineRule="exact"/>
        <w:jc w:val="left"/>
        <w:rPr>
          <w:rFonts w:ascii="??_GB2312" w:eastAsia="Times New Roman" w:hAnsi="宋体"/>
          <w:b/>
          <w:bCs/>
          <w:sz w:val="28"/>
          <w:szCs w:val="28"/>
          <w:highlight w:val="yellow"/>
        </w:rPr>
        <w:sectPr w:rsidR="00E770B5">
          <w:pgSz w:w="11906" w:h="16838"/>
          <w:pgMar w:top="2098" w:right="1474" w:bottom="1984" w:left="1588" w:header="851" w:footer="992" w:gutter="0"/>
          <w:cols w:space="0"/>
          <w:docGrid w:type="lines" w:linePitch="312"/>
        </w:sectPr>
      </w:pPr>
    </w:p>
    <w:tbl>
      <w:tblPr>
        <w:tblW w:w="8800" w:type="dxa"/>
        <w:jc w:val="center"/>
        <w:tblLayout w:type="fixed"/>
        <w:tblCellMar>
          <w:left w:w="0" w:type="dxa"/>
          <w:right w:w="0" w:type="dxa"/>
        </w:tblCellMar>
        <w:tblLook w:val="00A0"/>
      </w:tblPr>
      <w:tblGrid>
        <w:gridCol w:w="1158"/>
        <w:gridCol w:w="1527"/>
        <w:gridCol w:w="1528"/>
        <w:gridCol w:w="1530"/>
        <w:gridCol w:w="1530"/>
        <w:gridCol w:w="1527"/>
      </w:tblGrid>
      <w:tr w:rsidR="00E770B5">
        <w:trPr>
          <w:trHeight w:val="584"/>
          <w:jc w:val="center"/>
        </w:trPr>
        <w:tc>
          <w:tcPr>
            <w:tcW w:w="8800" w:type="dxa"/>
            <w:gridSpan w:val="6"/>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t>一般公共预算财政拨款“三公”经费支出决算表</w:t>
            </w:r>
          </w:p>
        </w:tc>
      </w:tr>
      <w:tr w:rsidR="00E770B5">
        <w:trPr>
          <w:trHeight w:val="347"/>
          <w:jc w:val="center"/>
        </w:trPr>
        <w:tc>
          <w:tcPr>
            <w:tcW w:w="1158" w:type="dxa"/>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jc w:val="right"/>
              <w:textAlignment w:val="center"/>
              <w:rPr>
                <w:rFonts w:ascii="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E770B5">
        <w:trPr>
          <w:trHeight w:val="347"/>
          <w:jc w:val="center"/>
        </w:trPr>
        <w:tc>
          <w:tcPr>
            <w:tcW w:w="7273" w:type="dxa"/>
            <w:gridSpan w:val="5"/>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jc w:val="left"/>
              <w:textAlignment w:val="center"/>
              <w:rPr>
                <w:rFonts w:ascii="宋体"/>
                <w:color w:val="000000"/>
                <w:sz w:val="20"/>
                <w:szCs w:val="20"/>
              </w:rPr>
            </w:pPr>
            <w:r>
              <w:rPr>
                <w:rFonts w:ascii="宋体" w:hAnsi="宋体" w:cs="宋体" w:hint="eastAsia"/>
                <w:color w:val="000000"/>
                <w:kern w:val="0"/>
                <w:sz w:val="20"/>
                <w:szCs w:val="20"/>
              </w:rPr>
              <w:t>部门：文安县公安局巡警特警大队</w:t>
            </w:r>
          </w:p>
        </w:tc>
        <w:tc>
          <w:tcPr>
            <w:tcW w:w="1527" w:type="dxa"/>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jc w:val="right"/>
              <w:textAlignment w:val="center"/>
              <w:rPr>
                <w:rFonts w:ascii="宋体"/>
                <w:color w:val="000000"/>
                <w:sz w:val="20"/>
                <w:szCs w:val="20"/>
              </w:rPr>
            </w:pPr>
            <w:r>
              <w:rPr>
                <w:rFonts w:ascii="宋体" w:hAnsi="宋体" w:cs="宋体" w:hint="eastAsia"/>
                <w:color w:val="000000"/>
                <w:kern w:val="0"/>
                <w:sz w:val="20"/>
                <w:szCs w:val="20"/>
              </w:rPr>
              <w:t>金额单位：万元</w:t>
            </w:r>
          </w:p>
        </w:tc>
      </w:tr>
      <w:tr w:rsidR="00E770B5">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预算数</w:t>
            </w:r>
          </w:p>
        </w:tc>
      </w:tr>
      <w:tr w:rsidR="00E770B5">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公务接待费</w:t>
            </w:r>
          </w:p>
        </w:tc>
      </w:tr>
      <w:tr w:rsidR="00E770B5">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r>
      <w:tr w:rsidR="00E770B5">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2</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3</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5</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6</w:t>
            </w:r>
          </w:p>
        </w:tc>
      </w:tr>
      <w:tr w:rsidR="00E770B5">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r>
      <w:tr w:rsidR="00E770B5">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决算数</w:t>
            </w:r>
          </w:p>
        </w:tc>
      </w:tr>
      <w:tr w:rsidR="00E770B5">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公务接待费</w:t>
            </w:r>
          </w:p>
        </w:tc>
      </w:tr>
      <w:tr w:rsidR="00E770B5">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r>
      <w:tr w:rsidR="00E770B5">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7</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8</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9</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10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11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12</w:t>
            </w:r>
          </w:p>
        </w:tc>
      </w:tr>
      <w:tr w:rsidR="00E770B5">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r>
      <w:tr w:rsidR="00E770B5">
        <w:trPr>
          <w:trHeight w:val="782"/>
          <w:jc w:val="center"/>
        </w:trPr>
        <w:tc>
          <w:tcPr>
            <w:tcW w:w="8800" w:type="dxa"/>
            <w:gridSpan w:val="6"/>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jc w:val="left"/>
              <w:textAlignment w:val="center"/>
              <w:rPr>
                <w:rFonts w:ascii="宋体"/>
                <w:color w:val="000000"/>
              </w:rPr>
            </w:pPr>
            <w:r>
              <w:rPr>
                <w:rFonts w:ascii="宋体" w:hAnsi="宋体" w:cs="宋体" w:hint="eastAsia"/>
                <w:color w:val="000000"/>
                <w:kern w:val="0"/>
              </w:rPr>
              <w:t>注：本表反映部门本年度“三公”经费支出预决算情况。其中：预算数为“三公”经费年初预算数，决算数是包括当年一般公共预算财政拨款和以前年度结转资金安排的实际支出。</w:t>
            </w:r>
            <w:r>
              <w:rPr>
                <w:rFonts w:ascii="宋体" w:hAnsi="宋体" w:cs="宋体"/>
                <w:color w:val="000000"/>
                <w:kern w:val="0"/>
              </w:rPr>
              <w:t xml:space="preserve"> </w:t>
            </w:r>
            <w:r>
              <w:rPr>
                <w:rFonts w:ascii="宋体" w:hAnsi="宋体" w:cs="宋体" w:hint="eastAsia"/>
                <w:color w:val="000000"/>
                <w:kern w:val="0"/>
              </w:rPr>
              <w:t>本部门本年度无相关收入（或支出、收支及结转结余等）情况，按要求空表列示。</w:t>
            </w:r>
            <w:r>
              <w:rPr>
                <w:rFonts w:ascii="宋体" w:hAnsi="宋体" w:cs="宋体"/>
                <w:color w:val="000000"/>
                <w:kern w:val="0"/>
              </w:rPr>
              <w:t xml:space="preserve">         </w:t>
            </w:r>
          </w:p>
        </w:tc>
      </w:tr>
    </w:tbl>
    <w:p w:rsidR="00E770B5" w:rsidRDefault="00E770B5">
      <w:pPr>
        <w:widowControl/>
        <w:spacing w:after="0" w:line="560" w:lineRule="exact"/>
        <w:jc w:val="left"/>
        <w:rPr>
          <w:rFonts w:ascii="??_GB2312" w:eastAsia="Times New Roman" w:hAnsi="宋体"/>
          <w:b/>
          <w:bCs/>
          <w:sz w:val="28"/>
          <w:szCs w:val="28"/>
          <w:highlight w:val="yellow"/>
        </w:rPr>
        <w:sectPr w:rsidR="00E770B5">
          <w:pgSz w:w="11906" w:h="16838"/>
          <w:pgMar w:top="2098" w:right="1474" w:bottom="1984" w:left="1588" w:header="851" w:footer="992" w:gutter="0"/>
          <w:cols w:space="0"/>
          <w:docGrid w:type="lines" w:linePitch="312"/>
        </w:sectPr>
      </w:pPr>
    </w:p>
    <w:tbl>
      <w:tblPr>
        <w:tblW w:w="8860" w:type="dxa"/>
        <w:tblInd w:w="2" w:type="dxa"/>
        <w:tblLayout w:type="fixed"/>
        <w:tblCellMar>
          <w:left w:w="0" w:type="dxa"/>
          <w:right w:w="0" w:type="dxa"/>
        </w:tblCellMar>
        <w:tblLook w:val="00A0"/>
      </w:tblPr>
      <w:tblGrid>
        <w:gridCol w:w="296"/>
        <w:gridCol w:w="191"/>
        <w:gridCol w:w="479"/>
        <w:gridCol w:w="669"/>
        <w:gridCol w:w="376"/>
        <w:gridCol w:w="1166"/>
        <w:gridCol w:w="840"/>
        <w:gridCol w:w="1191"/>
        <w:gridCol w:w="1192"/>
        <w:gridCol w:w="1192"/>
        <w:gridCol w:w="1268"/>
      </w:tblGrid>
      <w:tr w:rsidR="00E770B5">
        <w:trPr>
          <w:trHeight w:val="707"/>
        </w:trPr>
        <w:tc>
          <w:tcPr>
            <w:tcW w:w="8860" w:type="dxa"/>
            <w:gridSpan w:val="11"/>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黑体" w:eastAsia="黑体" w:hAnsi="宋体"/>
                <w:color w:val="000000"/>
                <w:sz w:val="36"/>
                <w:szCs w:val="36"/>
              </w:rPr>
            </w:pPr>
            <w:r>
              <w:rPr>
                <w:rFonts w:ascii="黑体" w:eastAsia="黑体" w:hAnsi="宋体" w:cs="黑体" w:hint="eastAsia"/>
                <w:color w:val="000000"/>
                <w:kern w:val="0"/>
                <w:sz w:val="36"/>
                <w:szCs w:val="36"/>
              </w:rPr>
              <w:t>政府性基金预算财政拨款收入支出决算表</w:t>
            </w:r>
          </w:p>
        </w:tc>
      </w:tr>
      <w:tr w:rsidR="00E770B5">
        <w:trPr>
          <w:trHeight w:val="315"/>
        </w:trPr>
        <w:tc>
          <w:tcPr>
            <w:tcW w:w="296" w:type="dxa"/>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rPr>
                <w:rFonts w:ascii="Arial" w:hAnsi="Arial" w:cs="Arial"/>
                <w:color w:val="000000"/>
              </w:rPr>
            </w:pPr>
          </w:p>
        </w:tc>
        <w:tc>
          <w:tcPr>
            <w:tcW w:w="191" w:type="dxa"/>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rPr>
                <w:rFonts w:ascii="Arial" w:hAnsi="Arial" w:cs="Arial"/>
                <w:color w:val="000000"/>
              </w:rPr>
            </w:pPr>
          </w:p>
        </w:tc>
        <w:tc>
          <w:tcPr>
            <w:tcW w:w="479" w:type="dxa"/>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rPr>
                <w:rFonts w:ascii="Arial" w:hAnsi="Arial" w:cs="Arial"/>
                <w:color w:val="000000"/>
              </w:rPr>
            </w:pPr>
          </w:p>
        </w:tc>
        <w:tc>
          <w:tcPr>
            <w:tcW w:w="669" w:type="dxa"/>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rPr>
                <w:rFonts w:ascii="Arial" w:hAnsi="Arial" w:cs="Arial"/>
                <w:color w:val="000000"/>
              </w:rPr>
            </w:pPr>
          </w:p>
        </w:tc>
        <w:tc>
          <w:tcPr>
            <w:tcW w:w="1542" w:type="dxa"/>
            <w:gridSpan w:val="2"/>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rPr>
                <w:rFonts w:ascii="Arial" w:hAnsi="Arial" w:cs="Arial"/>
                <w:color w:val="000000"/>
              </w:rPr>
            </w:pPr>
          </w:p>
        </w:tc>
        <w:tc>
          <w:tcPr>
            <w:tcW w:w="840" w:type="dxa"/>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rPr>
                <w:rFonts w:ascii="Arial" w:hAnsi="Arial" w:cs="Arial"/>
                <w:color w:val="000000"/>
              </w:rPr>
            </w:pPr>
          </w:p>
        </w:tc>
        <w:tc>
          <w:tcPr>
            <w:tcW w:w="1191" w:type="dxa"/>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rPr>
                <w:rFonts w:ascii="Arial" w:hAnsi="Arial" w:cs="Arial"/>
                <w:color w:val="000000"/>
              </w:rPr>
            </w:pPr>
          </w:p>
        </w:tc>
        <w:tc>
          <w:tcPr>
            <w:tcW w:w="1192" w:type="dxa"/>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rPr>
                <w:rFonts w:ascii="Arial" w:hAnsi="Arial" w:cs="Arial"/>
                <w:color w:val="000000"/>
              </w:rPr>
            </w:pPr>
          </w:p>
        </w:tc>
        <w:tc>
          <w:tcPr>
            <w:tcW w:w="1192" w:type="dxa"/>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rPr>
                <w:rFonts w:ascii="Arial" w:hAnsi="Arial" w:cs="Arial"/>
                <w:color w:val="000000"/>
              </w:rPr>
            </w:pPr>
          </w:p>
        </w:tc>
        <w:tc>
          <w:tcPr>
            <w:tcW w:w="1268" w:type="dxa"/>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08</w:t>
            </w:r>
            <w:r>
              <w:rPr>
                <w:rFonts w:ascii="宋体" w:hAnsi="宋体" w:cs="宋体" w:hint="eastAsia"/>
                <w:color w:val="000000"/>
                <w:kern w:val="0"/>
              </w:rPr>
              <w:t>表</w:t>
            </w:r>
          </w:p>
        </w:tc>
      </w:tr>
      <w:tr w:rsidR="00E770B5">
        <w:trPr>
          <w:trHeight w:val="411"/>
        </w:trPr>
        <w:tc>
          <w:tcPr>
            <w:tcW w:w="3177" w:type="dxa"/>
            <w:gridSpan w:val="6"/>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jc w:val="left"/>
              <w:textAlignment w:val="center"/>
              <w:rPr>
                <w:rFonts w:ascii="宋体"/>
                <w:color w:val="000000"/>
              </w:rPr>
            </w:pPr>
            <w:r>
              <w:rPr>
                <w:rFonts w:ascii="宋体" w:hAnsi="宋体" w:cs="宋体" w:hint="eastAsia"/>
                <w:color w:val="000000"/>
                <w:kern w:val="0"/>
              </w:rPr>
              <w:t>部门：</w:t>
            </w:r>
            <w:r>
              <w:rPr>
                <w:rFonts w:ascii="宋体" w:hAnsi="宋体" w:cs="宋体" w:hint="eastAsia"/>
                <w:color w:val="000000"/>
                <w:kern w:val="0"/>
                <w:sz w:val="20"/>
                <w:szCs w:val="20"/>
              </w:rPr>
              <w:t>文安县公安局巡警特警大队</w:t>
            </w:r>
          </w:p>
        </w:tc>
        <w:tc>
          <w:tcPr>
            <w:tcW w:w="840" w:type="dxa"/>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rPr>
                <w:rFonts w:ascii="Arial" w:hAnsi="Arial" w:cs="Arial"/>
                <w:color w:val="000000"/>
              </w:rPr>
            </w:pPr>
          </w:p>
        </w:tc>
        <w:tc>
          <w:tcPr>
            <w:tcW w:w="1191" w:type="dxa"/>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rPr>
                <w:rFonts w:ascii="Arial" w:hAnsi="Arial" w:cs="Arial"/>
                <w:color w:val="000000"/>
              </w:rPr>
            </w:pPr>
          </w:p>
        </w:tc>
        <w:tc>
          <w:tcPr>
            <w:tcW w:w="1192" w:type="dxa"/>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rPr>
                <w:rFonts w:ascii="Arial" w:hAnsi="Arial" w:cs="Arial"/>
                <w:color w:val="000000"/>
              </w:rPr>
            </w:pPr>
          </w:p>
        </w:tc>
        <w:tc>
          <w:tcPr>
            <w:tcW w:w="2460" w:type="dxa"/>
            <w:gridSpan w:val="2"/>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jc w:val="right"/>
              <w:textAlignment w:val="center"/>
              <w:rPr>
                <w:rFonts w:ascii="宋体"/>
                <w:color w:val="000000"/>
              </w:rPr>
            </w:pPr>
            <w:r>
              <w:rPr>
                <w:rFonts w:ascii="宋体" w:hAnsi="宋体" w:cs="宋体" w:hint="eastAsia"/>
                <w:color w:val="000000"/>
                <w:kern w:val="0"/>
              </w:rPr>
              <w:t>金额单位：万元</w:t>
            </w:r>
          </w:p>
        </w:tc>
      </w:tr>
      <w:tr w:rsidR="00E770B5">
        <w:trPr>
          <w:trHeight w:val="324"/>
        </w:trPr>
        <w:tc>
          <w:tcPr>
            <w:tcW w:w="201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项目</w:t>
            </w:r>
          </w:p>
        </w:tc>
        <w:tc>
          <w:tcPr>
            <w:tcW w:w="116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年初结转和结余</w:t>
            </w:r>
          </w:p>
        </w:tc>
        <w:tc>
          <w:tcPr>
            <w:tcW w:w="84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本年收入</w:t>
            </w:r>
          </w:p>
        </w:tc>
        <w:tc>
          <w:tcPr>
            <w:tcW w:w="3575"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本年支出</w:t>
            </w:r>
          </w:p>
        </w:tc>
        <w:tc>
          <w:tcPr>
            <w:tcW w:w="126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年末结转和结余</w:t>
            </w:r>
          </w:p>
        </w:tc>
      </w:tr>
      <w:tr w:rsidR="00E770B5">
        <w:trPr>
          <w:trHeight w:val="324"/>
        </w:trPr>
        <w:tc>
          <w:tcPr>
            <w:tcW w:w="96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功能分类科目编码</w:t>
            </w:r>
          </w:p>
        </w:tc>
        <w:tc>
          <w:tcPr>
            <w:tcW w:w="1045"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科目名称</w:t>
            </w: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11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小计</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基本支出</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项目支出</w:t>
            </w: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r>
      <w:tr w:rsidR="00E770B5">
        <w:trPr>
          <w:trHeight w:val="324"/>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1045"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r>
      <w:tr w:rsidR="00E770B5">
        <w:trPr>
          <w:trHeight w:val="312"/>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1045"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rPr>
                <w:rFonts w:ascii="宋体"/>
                <w:color w:val="000000"/>
              </w:rPr>
            </w:pPr>
          </w:p>
        </w:tc>
      </w:tr>
      <w:tr w:rsidR="00E770B5">
        <w:trPr>
          <w:trHeight w:val="324"/>
        </w:trPr>
        <w:tc>
          <w:tcPr>
            <w:tcW w:w="2011"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栏次</w:t>
            </w: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color w:val="000000"/>
                <w:kern w:val="0"/>
              </w:rPr>
              <w:t>1</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color w:val="000000"/>
                <w:kern w:val="0"/>
              </w:rPr>
              <w:t>2</w:t>
            </w: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color w:val="000000"/>
                <w:kern w:val="0"/>
              </w:rPr>
              <w:t>3</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color w:val="000000"/>
                <w:kern w:val="0"/>
              </w:rPr>
              <w:t>4</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color w:val="000000"/>
                <w:kern w:val="0"/>
              </w:rPr>
              <w:t>5</w:t>
            </w: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color w:val="000000"/>
                <w:kern w:val="0"/>
              </w:rPr>
              <w:t>6</w:t>
            </w:r>
          </w:p>
        </w:tc>
      </w:tr>
      <w:tr w:rsidR="00E770B5">
        <w:trPr>
          <w:trHeight w:val="324"/>
        </w:trPr>
        <w:tc>
          <w:tcPr>
            <w:tcW w:w="2011"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center"/>
              <w:textAlignment w:val="center"/>
              <w:rPr>
                <w:rFonts w:ascii="宋体"/>
                <w:color w:val="000000"/>
              </w:rPr>
            </w:pPr>
            <w:r>
              <w:rPr>
                <w:rFonts w:ascii="宋体" w:hAnsi="宋体" w:cs="宋体" w:hint="eastAsia"/>
                <w:color w:val="000000"/>
                <w:kern w:val="0"/>
              </w:rPr>
              <w:t>合计</w:t>
            </w: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b/>
                <w:bCs/>
                <w:color w:val="000000"/>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b/>
                <w:bCs/>
                <w:color w:val="000000"/>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b/>
                <w:bCs/>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b/>
                <w:bCs/>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b/>
                <w:bCs/>
                <w:color w:val="000000"/>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b/>
                <w:bCs/>
                <w:color w:val="000000"/>
              </w:rPr>
            </w:pPr>
          </w:p>
        </w:tc>
      </w:tr>
      <w:tr w:rsidR="00E770B5">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r>
      <w:tr w:rsidR="00E770B5">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r>
      <w:tr w:rsidR="00E770B5">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r>
      <w:tr w:rsidR="00E770B5">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r>
      <w:tr w:rsidR="00E770B5">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r>
      <w:tr w:rsidR="00E770B5">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r>
      <w:tr w:rsidR="00E770B5">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r>
      <w:tr w:rsidR="00E770B5">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r>
      <w:tr w:rsidR="00E770B5">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r>
      <w:tr w:rsidR="00E770B5">
        <w:trPr>
          <w:trHeight w:val="324"/>
        </w:trPr>
        <w:tc>
          <w:tcPr>
            <w:tcW w:w="966"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045"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left"/>
              <w:rPr>
                <w:rFonts w:ascii="宋体"/>
                <w:color w:val="000000"/>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pacing w:after="0" w:line="240" w:lineRule="auto"/>
              <w:jc w:val="right"/>
              <w:rPr>
                <w:rFonts w:ascii="宋体"/>
                <w:color w:val="000000"/>
              </w:rPr>
            </w:pPr>
          </w:p>
        </w:tc>
      </w:tr>
      <w:tr w:rsidR="00E770B5">
        <w:trPr>
          <w:trHeight w:val="324"/>
        </w:trPr>
        <w:tc>
          <w:tcPr>
            <w:tcW w:w="8860" w:type="dxa"/>
            <w:gridSpan w:val="11"/>
            <w:tcBorders>
              <w:top w:val="nil"/>
              <w:left w:val="nil"/>
              <w:bottom w:val="nil"/>
              <w:right w:val="nil"/>
            </w:tcBorders>
            <w:tcMar>
              <w:top w:w="15" w:type="dxa"/>
              <w:left w:w="15" w:type="dxa"/>
              <w:right w:w="15" w:type="dxa"/>
            </w:tcMar>
            <w:vAlign w:val="center"/>
          </w:tcPr>
          <w:p w:rsidR="00E770B5" w:rsidRDefault="00E770B5">
            <w:pPr>
              <w:widowControl/>
              <w:adjustRightInd w:val="0"/>
              <w:spacing w:after="0" w:line="240" w:lineRule="auto"/>
              <w:jc w:val="left"/>
              <w:textAlignment w:val="center"/>
              <w:rPr>
                <w:rFonts w:ascii="宋体"/>
                <w:color w:val="000000"/>
              </w:rPr>
            </w:pPr>
            <w:r>
              <w:rPr>
                <w:rFonts w:ascii="宋体" w:hAnsi="宋体" w:cs="宋体" w:hint="eastAsia"/>
                <w:color w:val="000000"/>
                <w:kern w:val="0"/>
              </w:rPr>
              <w:t>注：本表反映部门本年度政府性基金预算财政拨款收入、支出及结转和结余情况。</w:t>
            </w:r>
            <w:r>
              <w:rPr>
                <w:rFonts w:ascii="宋体" w:hAnsi="宋体" w:cs="宋体"/>
                <w:color w:val="000000"/>
                <w:kern w:val="0"/>
              </w:rPr>
              <w:t xml:space="preserve">  </w:t>
            </w:r>
            <w:r>
              <w:rPr>
                <w:rFonts w:ascii="宋体" w:hAnsi="宋体" w:cs="宋体" w:hint="eastAsia"/>
                <w:color w:val="000000"/>
                <w:kern w:val="0"/>
              </w:rPr>
              <w:t>本部门本年度无相关收入（或支出、收支及结转结余等）情况，按要求空表列示。</w:t>
            </w:r>
            <w:r>
              <w:rPr>
                <w:rFonts w:ascii="宋体" w:hAnsi="宋体" w:cs="宋体"/>
                <w:color w:val="000000"/>
                <w:kern w:val="0"/>
              </w:rPr>
              <w:t xml:space="preserve">             </w:t>
            </w:r>
          </w:p>
        </w:tc>
      </w:tr>
    </w:tbl>
    <w:p w:rsidR="00E770B5" w:rsidRDefault="00E770B5">
      <w:pPr>
        <w:widowControl/>
        <w:spacing w:after="0" w:line="560" w:lineRule="exact"/>
        <w:jc w:val="left"/>
        <w:rPr>
          <w:rFonts w:ascii="??_GB2312" w:eastAsia="Times New Roman" w:hAnsi="宋体"/>
          <w:b/>
          <w:bCs/>
          <w:sz w:val="28"/>
          <w:szCs w:val="28"/>
          <w:highlight w:val="yellow"/>
        </w:rPr>
        <w:sectPr w:rsidR="00E770B5">
          <w:pgSz w:w="11906" w:h="16838"/>
          <w:pgMar w:top="2098" w:right="1474" w:bottom="1984" w:left="1588" w:header="851" w:footer="992" w:gutter="0"/>
          <w:cols w:space="0"/>
          <w:docGrid w:type="lines" w:linePitch="312"/>
        </w:sectPr>
      </w:pPr>
    </w:p>
    <w:tbl>
      <w:tblPr>
        <w:tblW w:w="8800" w:type="dxa"/>
        <w:tblInd w:w="2" w:type="dxa"/>
        <w:tblLayout w:type="fixed"/>
        <w:tblCellMar>
          <w:left w:w="0" w:type="dxa"/>
          <w:right w:w="0" w:type="dxa"/>
        </w:tblCellMar>
        <w:tblLook w:val="00A0"/>
      </w:tblPr>
      <w:tblGrid>
        <w:gridCol w:w="442"/>
        <w:gridCol w:w="208"/>
        <w:gridCol w:w="504"/>
        <w:gridCol w:w="274"/>
        <w:gridCol w:w="894"/>
        <w:gridCol w:w="783"/>
        <w:gridCol w:w="252"/>
        <w:gridCol w:w="1646"/>
        <w:gridCol w:w="359"/>
        <w:gridCol w:w="1539"/>
        <w:gridCol w:w="1899"/>
      </w:tblGrid>
      <w:tr w:rsidR="00E770B5">
        <w:trPr>
          <w:trHeight w:val="656"/>
        </w:trPr>
        <w:tc>
          <w:tcPr>
            <w:tcW w:w="8800" w:type="dxa"/>
            <w:gridSpan w:val="11"/>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t>国有资本经营预算财政拨款支出决算表</w:t>
            </w:r>
          </w:p>
        </w:tc>
      </w:tr>
      <w:tr w:rsidR="00E770B5">
        <w:trPr>
          <w:trHeight w:val="335"/>
        </w:trPr>
        <w:tc>
          <w:tcPr>
            <w:tcW w:w="442"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208"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504" w:type="dxa"/>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jc w:val="right"/>
              <w:textAlignment w:val="center"/>
              <w:rPr>
                <w:rFonts w:ascii="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09</w:t>
            </w:r>
            <w:r>
              <w:rPr>
                <w:rFonts w:ascii="宋体" w:hAnsi="宋体" w:cs="宋体" w:hint="eastAsia"/>
                <w:color w:val="000000"/>
                <w:kern w:val="0"/>
                <w:sz w:val="22"/>
                <w:szCs w:val="22"/>
              </w:rPr>
              <w:t>表</w:t>
            </w:r>
          </w:p>
        </w:tc>
      </w:tr>
      <w:tr w:rsidR="00E770B5">
        <w:trPr>
          <w:trHeight w:val="335"/>
        </w:trPr>
        <w:tc>
          <w:tcPr>
            <w:tcW w:w="3357" w:type="dxa"/>
            <w:gridSpan w:val="7"/>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jc w:val="left"/>
              <w:textAlignment w:val="center"/>
              <w:rPr>
                <w:rFonts w:ascii="宋体"/>
                <w:color w:val="000000"/>
                <w:sz w:val="22"/>
                <w:szCs w:val="22"/>
              </w:rPr>
            </w:pPr>
            <w:r>
              <w:rPr>
                <w:rFonts w:ascii="宋体" w:hAnsi="宋体" w:cs="宋体" w:hint="eastAsia"/>
                <w:color w:val="000000"/>
                <w:kern w:val="0"/>
                <w:sz w:val="22"/>
                <w:szCs w:val="22"/>
              </w:rPr>
              <w:t>编制单位：</w:t>
            </w:r>
            <w:r>
              <w:rPr>
                <w:rFonts w:ascii="宋体" w:hAnsi="宋体" w:cs="宋体" w:hint="eastAsia"/>
                <w:color w:val="000000"/>
                <w:kern w:val="0"/>
                <w:sz w:val="20"/>
                <w:szCs w:val="20"/>
              </w:rPr>
              <w:t>文安县公安局巡警特警大队</w:t>
            </w:r>
          </w:p>
        </w:tc>
        <w:tc>
          <w:tcPr>
            <w:tcW w:w="2005"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jc w:val="right"/>
              <w:textAlignment w:val="center"/>
              <w:rPr>
                <w:rFonts w:ascii="宋体"/>
                <w:color w:val="000000"/>
                <w:sz w:val="22"/>
                <w:szCs w:val="22"/>
              </w:rPr>
            </w:pPr>
            <w:r>
              <w:rPr>
                <w:rFonts w:ascii="宋体" w:hAnsi="宋体" w:cs="宋体" w:hint="eastAsia"/>
                <w:color w:val="000000"/>
                <w:kern w:val="0"/>
                <w:sz w:val="22"/>
                <w:szCs w:val="22"/>
              </w:rPr>
              <w:t>金额单位：万元</w:t>
            </w:r>
          </w:p>
        </w:tc>
      </w:tr>
      <w:tr w:rsidR="00E770B5">
        <w:trPr>
          <w:trHeight w:val="358"/>
        </w:trPr>
        <w:tc>
          <w:tcPr>
            <w:tcW w:w="3105"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sz w:val="22"/>
                <w:szCs w:val="22"/>
              </w:rPr>
            </w:pPr>
            <w:r>
              <w:rPr>
                <w:rFonts w:ascii="宋体" w:hAnsi="宋体"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sz w:val="22"/>
                <w:szCs w:val="22"/>
              </w:rPr>
            </w:pPr>
            <w:r>
              <w:rPr>
                <w:rFonts w:ascii="宋体" w:hAnsi="宋体" w:cs="宋体" w:hint="eastAsia"/>
                <w:color w:val="000000"/>
                <w:kern w:val="0"/>
                <w:sz w:val="22"/>
                <w:szCs w:val="22"/>
              </w:rPr>
              <w:t>本年支出</w:t>
            </w:r>
          </w:p>
        </w:tc>
      </w:tr>
      <w:tr w:rsidR="00E770B5">
        <w:trPr>
          <w:trHeight w:val="82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sz w:val="22"/>
                <w:szCs w:val="22"/>
              </w:rPr>
            </w:pPr>
            <w:r>
              <w:rPr>
                <w:rFonts w:ascii="宋体" w:hAnsi="宋体"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sz w:val="22"/>
                <w:szCs w:val="22"/>
              </w:rPr>
            </w:pPr>
            <w:r>
              <w:rPr>
                <w:rFonts w:ascii="宋体" w:hAnsi="宋体"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sz w:val="22"/>
                <w:szCs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sz w:val="22"/>
                <w:szCs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sz w:val="22"/>
                <w:szCs w:val="22"/>
              </w:rPr>
            </w:pPr>
            <w:r>
              <w:rPr>
                <w:rFonts w:ascii="宋体" w:hAnsi="宋体" w:cs="宋体" w:hint="eastAsia"/>
                <w:color w:val="000000"/>
                <w:kern w:val="0"/>
                <w:sz w:val="22"/>
                <w:szCs w:val="22"/>
              </w:rPr>
              <w:t>项目支出</w:t>
            </w:r>
          </w:p>
        </w:tc>
      </w:tr>
      <w:tr w:rsidR="00E770B5">
        <w:trPr>
          <w:trHeight w:val="358"/>
        </w:trPr>
        <w:tc>
          <w:tcPr>
            <w:tcW w:w="3105" w:type="dxa"/>
            <w:gridSpan w:val="6"/>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sz w:val="22"/>
                <w:szCs w:val="22"/>
              </w:rPr>
            </w:pPr>
            <w:r>
              <w:rPr>
                <w:rFonts w:ascii="宋体" w:hAnsi="宋体"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sz w:val="22"/>
                <w:szCs w:val="22"/>
              </w:rPr>
            </w:pPr>
            <w:r>
              <w:rPr>
                <w:rFonts w:ascii="宋体" w:hAnsi="宋体" w:cs="宋体"/>
                <w:color w:val="000000"/>
                <w:kern w:val="0"/>
                <w:sz w:val="22"/>
                <w:szCs w:val="22"/>
              </w:rPr>
              <w:t>1</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sz w:val="22"/>
                <w:szCs w:val="22"/>
              </w:rPr>
            </w:pPr>
            <w:r>
              <w:rPr>
                <w:rFonts w:ascii="宋体" w:hAnsi="宋体" w:cs="宋体"/>
                <w:color w:val="000000"/>
                <w:kern w:val="0"/>
                <w:sz w:val="22"/>
                <w:szCs w:val="22"/>
              </w:rPr>
              <w:t>2</w:t>
            </w: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sz w:val="22"/>
                <w:szCs w:val="22"/>
              </w:rPr>
            </w:pPr>
            <w:r>
              <w:rPr>
                <w:rFonts w:ascii="宋体" w:hAnsi="宋体" w:cs="宋体"/>
                <w:color w:val="000000"/>
                <w:kern w:val="0"/>
                <w:sz w:val="22"/>
                <w:szCs w:val="22"/>
              </w:rPr>
              <w:t>3</w:t>
            </w:r>
          </w:p>
        </w:tc>
      </w:tr>
      <w:tr w:rsidR="00E770B5">
        <w:trPr>
          <w:trHeight w:val="358"/>
        </w:trPr>
        <w:tc>
          <w:tcPr>
            <w:tcW w:w="3105" w:type="dxa"/>
            <w:gridSpan w:val="6"/>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center"/>
              <w:textAlignment w:val="center"/>
              <w:rPr>
                <w:rFonts w:ascii="宋体"/>
                <w:color w:val="000000"/>
                <w:sz w:val="22"/>
                <w:szCs w:val="22"/>
              </w:rPr>
            </w:pPr>
            <w:r>
              <w:rPr>
                <w:rFonts w:ascii="宋体" w:hAnsi="宋体"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r>
      <w:tr w:rsidR="00E770B5">
        <w:trPr>
          <w:trHeight w:val="34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left"/>
              <w:rPr>
                <w:rFonts w:ascii="宋体"/>
                <w:color w:val="000000"/>
                <w:sz w:val="22"/>
                <w:szCs w:val="22"/>
              </w:rPr>
            </w:pP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left"/>
              <w:rPr>
                <w:rFonts w:ascii="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r>
      <w:tr w:rsidR="00E770B5">
        <w:trPr>
          <w:trHeight w:val="34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left"/>
              <w:rPr>
                <w:rFonts w:ascii="宋体"/>
                <w:color w:val="000000"/>
                <w:sz w:val="22"/>
                <w:szCs w:val="22"/>
              </w:rPr>
            </w:pP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left"/>
              <w:rPr>
                <w:rFonts w:ascii="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r>
      <w:tr w:rsidR="00E770B5">
        <w:trPr>
          <w:trHeight w:val="34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left"/>
              <w:rPr>
                <w:rFonts w:ascii="宋体"/>
                <w:color w:val="000000"/>
                <w:sz w:val="22"/>
                <w:szCs w:val="22"/>
              </w:rPr>
            </w:pP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left"/>
              <w:rPr>
                <w:rFonts w:ascii="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r>
      <w:tr w:rsidR="00E770B5">
        <w:trPr>
          <w:trHeight w:val="34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left"/>
              <w:rPr>
                <w:rFonts w:ascii="宋体"/>
                <w:color w:val="000000"/>
                <w:sz w:val="22"/>
                <w:szCs w:val="22"/>
              </w:rPr>
            </w:pP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left"/>
              <w:rPr>
                <w:rFonts w:ascii="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r>
      <w:tr w:rsidR="00E770B5">
        <w:trPr>
          <w:trHeight w:val="34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left"/>
              <w:rPr>
                <w:rFonts w:ascii="宋体"/>
                <w:color w:val="000000"/>
                <w:sz w:val="22"/>
                <w:szCs w:val="22"/>
              </w:rPr>
            </w:pP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left"/>
              <w:rPr>
                <w:rFonts w:ascii="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r>
      <w:tr w:rsidR="00E770B5">
        <w:trPr>
          <w:trHeight w:val="34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left"/>
              <w:rPr>
                <w:rFonts w:ascii="宋体"/>
                <w:color w:val="000000"/>
                <w:sz w:val="22"/>
                <w:szCs w:val="22"/>
              </w:rPr>
            </w:pPr>
          </w:p>
        </w:tc>
        <w:tc>
          <w:tcPr>
            <w:tcW w:w="1677"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left"/>
              <w:rPr>
                <w:rFonts w:ascii="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spacing w:after="0" w:line="240" w:lineRule="auto"/>
              <w:jc w:val="right"/>
              <w:rPr>
                <w:rFonts w:ascii="宋体"/>
                <w:color w:val="000000"/>
                <w:sz w:val="22"/>
                <w:szCs w:val="22"/>
              </w:rPr>
            </w:pPr>
          </w:p>
        </w:tc>
      </w:tr>
      <w:tr w:rsidR="00E770B5">
        <w:trPr>
          <w:trHeight w:val="358"/>
        </w:trPr>
        <w:tc>
          <w:tcPr>
            <w:tcW w:w="8800" w:type="dxa"/>
            <w:gridSpan w:val="11"/>
            <w:tcBorders>
              <w:top w:val="nil"/>
              <w:left w:val="nil"/>
              <w:bottom w:val="nil"/>
              <w:right w:val="nil"/>
            </w:tcBorders>
            <w:tcMar>
              <w:top w:w="15" w:type="dxa"/>
              <w:left w:w="15" w:type="dxa"/>
              <w:right w:w="15" w:type="dxa"/>
            </w:tcMar>
            <w:vAlign w:val="center"/>
          </w:tcPr>
          <w:p w:rsidR="00E770B5" w:rsidRDefault="00E770B5">
            <w:pPr>
              <w:widowControl/>
              <w:spacing w:after="0" w:line="240" w:lineRule="auto"/>
              <w:jc w:val="left"/>
              <w:textAlignment w:val="center"/>
              <w:rPr>
                <w:rFonts w:ascii="宋体"/>
                <w:color w:val="000000"/>
                <w:sz w:val="22"/>
                <w:szCs w:val="22"/>
              </w:rPr>
            </w:pPr>
            <w:r>
              <w:rPr>
                <w:rFonts w:ascii="宋体" w:hAnsi="宋体" w:cs="宋体" w:hint="eastAsia"/>
                <w:color w:val="000000"/>
                <w:kern w:val="0"/>
                <w:sz w:val="22"/>
                <w:szCs w:val="22"/>
              </w:rPr>
              <w:t>注：</w:t>
            </w:r>
            <w:r>
              <w:rPr>
                <w:rFonts w:ascii="宋体" w:hAnsi="宋体" w:cs="宋体" w:hint="eastAsia"/>
              </w:rPr>
              <w:t>本部门本年度无</w:t>
            </w:r>
            <w:r>
              <w:rPr>
                <w:rFonts w:ascii="宋体" w:hAnsi="宋体" w:cs="宋体" w:hint="eastAsia"/>
                <w:color w:val="000000"/>
                <w:kern w:val="0"/>
                <w:sz w:val="22"/>
                <w:szCs w:val="22"/>
              </w:rPr>
              <w:t>国有资本经营预算财政拨款支出</w:t>
            </w:r>
            <w:r>
              <w:rPr>
                <w:rFonts w:ascii="宋体" w:hAnsi="宋体" w:cs="宋体" w:hint="eastAsia"/>
              </w:rPr>
              <w:t>情况。</w:t>
            </w:r>
            <w:r>
              <w:rPr>
                <w:rFonts w:ascii="宋体" w:hAnsi="宋体" w:cs="宋体" w:hint="eastAsia"/>
                <w:color w:val="000000"/>
                <w:kern w:val="0"/>
              </w:rPr>
              <w:t>本部门本年度无相关收入（或支出、收支及结转结余等）情况，按要求空表列示。</w:t>
            </w:r>
            <w:r>
              <w:rPr>
                <w:rFonts w:ascii="宋体" w:hAnsi="宋体" w:cs="宋体"/>
                <w:color w:val="000000"/>
                <w:kern w:val="0"/>
              </w:rPr>
              <w:t xml:space="preserve">         </w:t>
            </w:r>
          </w:p>
        </w:tc>
      </w:tr>
    </w:tbl>
    <w:p w:rsidR="00E770B5" w:rsidRDefault="00E770B5">
      <w:pPr>
        <w:widowControl/>
        <w:spacing w:after="0" w:line="560" w:lineRule="exact"/>
        <w:jc w:val="left"/>
        <w:rPr>
          <w:rFonts w:ascii="??_GB2312" w:eastAsia="Times New Roman" w:hAnsi="宋体"/>
          <w:b/>
          <w:bCs/>
          <w:sz w:val="28"/>
          <w:szCs w:val="28"/>
          <w:highlight w:val="yellow"/>
        </w:rPr>
        <w:sectPr w:rsidR="00E770B5">
          <w:pgSz w:w="11906" w:h="16838"/>
          <w:pgMar w:top="2098" w:right="1474" w:bottom="1984" w:left="1588" w:header="851" w:footer="992" w:gutter="0"/>
          <w:cols w:space="0"/>
          <w:docGrid w:type="lines" w:linePitch="312"/>
        </w:sectPr>
      </w:pPr>
    </w:p>
    <w:tbl>
      <w:tblPr>
        <w:tblW w:w="8940" w:type="dxa"/>
        <w:tblInd w:w="2" w:type="dxa"/>
        <w:tblLayout w:type="fixed"/>
        <w:tblCellMar>
          <w:left w:w="0" w:type="dxa"/>
          <w:right w:w="0" w:type="dxa"/>
        </w:tblCellMar>
        <w:tblLook w:val="00A0"/>
      </w:tblPr>
      <w:tblGrid>
        <w:gridCol w:w="1901"/>
        <w:gridCol w:w="1203"/>
        <w:gridCol w:w="790"/>
        <w:gridCol w:w="362"/>
        <w:gridCol w:w="911"/>
        <w:gridCol w:w="241"/>
        <w:gridCol w:w="1032"/>
        <w:gridCol w:w="120"/>
        <w:gridCol w:w="1154"/>
        <w:gridCol w:w="1226"/>
      </w:tblGrid>
      <w:tr w:rsidR="00E770B5">
        <w:trPr>
          <w:trHeight w:val="635"/>
        </w:trPr>
        <w:tc>
          <w:tcPr>
            <w:tcW w:w="8940" w:type="dxa"/>
            <w:gridSpan w:val="10"/>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黑体" w:eastAsia="黑体" w:hAnsi="宋体"/>
                <w:color w:val="000000"/>
                <w:sz w:val="40"/>
                <w:szCs w:val="40"/>
              </w:rPr>
            </w:pPr>
            <w:r>
              <w:rPr>
                <w:rFonts w:ascii="黑体" w:eastAsia="黑体" w:hAnsi="宋体" w:cs="黑体" w:hint="eastAsia"/>
                <w:color w:val="000000"/>
                <w:kern w:val="0"/>
                <w:sz w:val="40"/>
                <w:szCs w:val="40"/>
              </w:rPr>
              <w:t>政府采购情况表</w:t>
            </w:r>
          </w:p>
        </w:tc>
      </w:tr>
      <w:tr w:rsidR="00E770B5">
        <w:trPr>
          <w:trHeight w:val="326"/>
        </w:trPr>
        <w:tc>
          <w:tcPr>
            <w:tcW w:w="1901" w:type="dxa"/>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rPr>
                <w:rFonts w:ascii="Arial" w:hAnsi="Arial" w:cs="Arial"/>
                <w:color w:val="000000"/>
              </w:rPr>
            </w:pPr>
          </w:p>
        </w:tc>
        <w:tc>
          <w:tcPr>
            <w:tcW w:w="1203" w:type="dxa"/>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rPr>
                <w:rFonts w:ascii="Arial" w:hAnsi="Arial" w:cs="Arial"/>
                <w:color w:val="000000"/>
              </w:rPr>
            </w:pPr>
          </w:p>
        </w:tc>
        <w:tc>
          <w:tcPr>
            <w:tcW w:w="790" w:type="dxa"/>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rPr>
                <w:rFonts w:ascii="Arial" w:hAnsi="Arial" w:cs="Arial"/>
                <w:color w:val="000000"/>
              </w:rPr>
            </w:pPr>
          </w:p>
        </w:tc>
        <w:tc>
          <w:tcPr>
            <w:tcW w:w="1273" w:type="dxa"/>
            <w:gridSpan w:val="2"/>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rPr>
                <w:rFonts w:ascii="Arial" w:hAnsi="Arial" w:cs="Arial"/>
                <w:color w:val="000000"/>
              </w:rPr>
            </w:pPr>
          </w:p>
        </w:tc>
        <w:tc>
          <w:tcPr>
            <w:tcW w:w="1273" w:type="dxa"/>
            <w:gridSpan w:val="2"/>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rPr>
                <w:rFonts w:ascii="Arial" w:hAnsi="Arial" w:cs="Arial"/>
                <w:color w:val="000000"/>
              </w:rPr>
            </w:pPr>
          </w:p>
        </w:tc>
        <w:tc>
          <w:tcPr>
            <w:tcW w:w="2500" w:type="dxa"/>
            <w:gridSpan w:val="3"/>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jc w:val="right"/>
              <w:textAlignment w:val="center"/>
              <w:rPr>
                <w:rFonts w:ascii="宋体"/>
                <w:color w:val="000000"/>
              </w:rPr>
            </w:pPr>
            <w:r>
              <w:rPr>
                <w:rFonts w:ascii="宋体" w:hAnsi="宋体" w:cs="宋体" w:hint="eastAsia"/>
                <w:color w:val="000000"/>
                <w:kern w:val="0"/>
              </w:rPr>
              <w:t>公开</w:t>
            </w:r>
            <w:r>
              <w:rPr>
                <w:rFonts w:ascii="宋体" w:hAnsi="宋体" w:cs="宋体"/>
                <w:color w:val="000000"/>
                <w:kern w:val="0"/>
              </w:rPr>
              <w:t>10</w:t>
            </w:r>
            <w:r>
              <w:rPr>
                <w:rFonts w:ascii="宋体" w:hAnsi="宋体" w:cs="宋体" w:hint="eastAsia"/>
                <w:color w:val="000000"/>
                <w:kern w:val="0"/>
              </w:rPr>
              <w:t>表</w:t>
            </w:r>
          </w:p>
        </w:tc>
      </w:tr>
      <w:tr w:rsidR="00E770B5">
        <w:trPr>
          <w:trHeight w:val="360"/>
        </w:trPr>
        <w:tc>
          <w:tcPr>
            <w:tcW w:w="6440" w:type="dxa"/>
            <w:gridSpan w:val="7"/>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jc w:val="left"/>
              <w:textAlignment w:val="center"/>
              <w:rPr>
                <w:rFonts w:ascii="宋体"/>
                <w:color w:val="000000"/>
              </w:rPr>
            </w:pPr>
            <w:r>
              <w:rPr>
                <w:rFonts w:ascii="宋体" w:hAnsi="宋体" w:cs="宋体" w:hint="eastAsia"/>
                <w:color w:val="000000"/>
                <w:kern w:val="0"/>
              </w:rPr>
              <w:t>编制单位：</w:t>
            </w:r>
            <w:r>
              <w:rPr>
                <w:rFonts w:ascii="宋体" w:hAnsi="宋体" w:cs="宋体" w:hint="eastAsia"/>
                <w:color w:val="000000"/>
                <w:kern w:val="0"/>
                <w:sz w:val="20"/>
                <w:szCs w:val="20"/>
              </w:rPr>
              <w:t>文安县公安局巡警特警大队</w:t>
            </w:r>
          </w:p>
        </w:tc>
        <w:tc>
          <w:tcPr>
            <w:tcW w:w="2500" w:type="dxa"/>
            <w:gridSpan w:val="3"/>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jc w:val="right"/>
              <w:textAlignment w:val="center"/>
              <w:rPr>
                <w:rFonts w:ascii="宋体"/>
                <w:color w:val="000000"/>
              </w:rPr>
            </w:pPr>
            <w:r>
              <w:rPr>
                <w:rFonts w:ascii="宋体" w:hAnsi="宋体" w:cs="宋体" w:hint="eastAsia"/>
                <w:color w:val="000000"/>
                <w:kern w:val="0"/>
              </w:rPr>
              <w:t>金额单位：万元</w:t>
            </w:r>
          </w:p>
        </w:tc>
      </w:tr>
      <w:tr w:rsidR="00E770B5">
        <w:trPr>
          <w:trHeight w:val="309"/>
        </w:trPr>
        <w:tc>
          <w:tcPr>
            <w:tcW w:w="190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项目</w:t>
            </w:r>
          </w:p>
        </w:tc>
        <w:tc>
          <w:tcPr>
            <w:tcW w:w="7039" w:type="dxa"/>
            <w:gridSpan w:val="9"/>
            <w:tcBorders>
              <w:top w:val="single" w:sz="4" w:space="0" w:color="000000"/>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采购计划金额</w:t>
            </w:r>
          </w:p>
        </w:tc>
      </w:tr>
      <w:tr w:rsidR="00E770B5">
        <w:trPr>
          <w:trHeight w:val="398"/>
        </w:trPr>
        <w:tc>
          <w:tcPr>
            <w:tcW w:w="19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c>
          <w:tcPr>
            <w:tcW w:w="1203"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总计</w:t>
            </w:r>
          </w:p>
        </w:tc>
        <w:tc>
          <w:tcPr>
            <w:tcW w:w="4610" w:type="dxa"/>
            <w:gridSpan w:val="7"/>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采购预算（财政性资金）</w:t>
            </w:r>
          </w:p>
        </w:tc>
        <w:tc>
          <w:tcPr>
            <w:tcW w:w="1226"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非财政性资金</w:t>
            </w:r>
          </w:p>
        </w:tc>
      </w:tr>
      <w:tr w:rsidR="00E770B5">
        <w:trPr>
          <w:trHeight w:val="473"/>
        </w:trPr>
        <w:tc>
          <w:tcPr>
            <w:tcW w:w="190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c>
          <w:tcPr>
            <w:tcW w:w="1203"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其他资金</w:t>
            </w:r>
          </w:p>
        </w:tc>
        <w:tc>
          <w:tcPr>
            <w:tcW w:w="1226"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r>
      <w:tr w:rsidR="00E770B5">
        <w:trPr>
          <w:trHeight w:val="335"/>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栏次</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1</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2</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3</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4</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5</w:t>
            </w: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6</w:t>
            </w:r>
          </w:p>
        </w:tc>
      </w:tr>
      <w:tr w:rsidR="00E770B5">
        <w:trPr>
          <w:trHeight w:val="350"/>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合</w:t>
            </w:r>
            <w:r>
              <w:rPr>
                <w:rFonts w:ascii="宋体" w:hAnsi="宋体" w:cs="宋体"/>
                <w:color w:val="000000"/>
                <w:kern w:val="0"/>
              </w:rPr>
              <w:t xml:space="preserve">       </w:t>
            </w:r>
            <w:r>
              <w:rPr>
                <w:rFonts w:ascii="宋体" w:hAnsi="宋体" w:cs="宋体" w:hint="eastAsia"/>
                <w:color w:val="000000"/>
                <w:kern w:val="0"/>
              </w:rPr>
              <w:t>计</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103.94</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103.94</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103.94</w:t>
            </w: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r>
      <w:tr w:rsidR="00E770B5">
        <w:trPr>
          <w:trHeight w:val="350"/>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货物</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52.94</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52.94</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52.94</w:t>
            </w: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r>
      <w:tr w:rsidR="00E770B5">
        <w:trPr>
          <w:trHeight w:val="350"/>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工程</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r>
      <w:tr w:rsidR="00E770B5">
        <w:trPr>
          <w:trHeight w:val="350"/>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服务</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51.00</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51.00</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51.00</w:t>
            </w: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r>
      <w:tr w:rsidR="00E770B5">
        <w:trPr>
          <w:trHeight w:val="309"/>
        </w:trPr>
        <w:tc>
          <w:tcPr>
            <w:tcW w:w="1901"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项目</w:t>
            </w:r>
          </w:p>
        </w:tc>
        <w:tc>
          <w:tcPr>
            <w:tcW w:w="7039" w:type="dxa"/>
            <w:gridSpan w:val="9"/>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实际采购金额</w:t>
            </w:r>
          </w:p>
        </w:tc>
      </w:tr>
      <w:tr w:rsidR="00E770B5">
        <w:trPr>
          <w:trHeight w:val="350"/>
        </w:trPr>
        <w:tc>
          <w:tcPr>
            <w:tcW w:w="190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c>
          <w:tcPr>
            <w:tcW w:w="1203"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总计</w:t>
            </w:r>
          </w:p>
        </w:tc>
        <w:tc>
          <w:tcPr>
            <w:tcW w:w="4610" w:type="dxa"/>
            <w:gridSpan w:val="7"/>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采购预算（财政性资金）</w:t>
            </w:r>
          </w:p>
        </w:tc>
        <w:tc>
          <w:tcPr>
            <w:tcW w:w="1226" w:type="dxa"/>
            <w:vMerge w:val="restart"/>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非财政性资金</w:t>
            </w:r>
          </w:p>
        </w:tc>
      </w:tr>
      <w:tr w:rsidR="00E770B5">
        <w:trPr>
          <w:trHeight w:val="543"/>
        </w:trPr>
        <w:tc>
          <w:tcPr>
            <w:tcW w:w="190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c>
          <w:tcPr>
            <w:tcW w:w="1203"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其他资金</w:t>
            </w:r>
          </w:p>
        </w:tc>
        <w:tc>
          <w:tcPr>
            <w:tcW w:w="1226" w:type="dxa"/>
            <w:vMerge/>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rPr>
                <w:rFonts w:ascii="宋体"/>
                <w:color w:val="000000"/>
              </w:rPr>
            </w:pPr>
          </w:p>
        </w:tc>
      </w:tr>
      <w:tr w:rsidR="00E770B5">
        <w:trPr>
          <w:trHeight w:val="309"/>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栏次</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1</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2</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3</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4</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5</w:t>
            </w: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color w:val="000000"/>
                <w:kern w:val="0"/>
              </w:rPr>
              <w:t>6</w:t>
            </w:r>
          </w:p>
        </w:tc>
      </w:tr>
      <w:tr w:rsidR="00E770B5">
        <w:trPr>
          <w:trHeight w:val="335"/>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合</w:t>
            </w:r>
            <w:r>
              <w:rPr>
                <w:rFonts w:ascii="宋体" w:hAnsi="宋体" w:cs="宋体"/>
                <w:color w:val="000000"/>
                <w:kern w:val="0"/>
              </w:rPr>
              <w:t xml:space="preserve">       </w:t>
            </w:r>
            <w:r>
              <w:rPr>
                <w:rFonts w:ascii="宋体" w:hAnsi="宋体" w:cs="宋体" w:hint="eastAsia"/>
                <w:color w:val="000000"/>
                <w:kern w:val="0"/>
              </w:rPr>
              <w:t>计</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102.20</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102.20</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102.20</w:t>
            </w: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r>
      <w:tr w:rsidR="00E770B5">
        <w:trPr>
          <w:trHeight w:val="335"/>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货物</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52.20</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52.20</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52.20</w:t>
            </w: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r>
      <w:tr w:rsidR="00E770B5">
        <w:trPr>
          <w:trHeight w:val="335"/>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工程</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r>
      <w:tr w:rsidR="00E770B5">
        <w:trPr>
          <w:trHeight w:val="335"/>
        </w:trPr>
        <w:tc>
          <w:tcPr>
            <w:tcW w:w="190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center"/>
              <w:textAlignment w:val="center"/>
              <w:rPr>
                <w:rFonts w:ascii="宋体"/>
                <w:color w:val="000000"/>
              </w:rPr>
            </w:pPr>
            <w:r>
              <w:rPr>
                <w:rFonts w:ascii="宋体" w:hAnsi="宋体" w:cs="宋体" w:hint="eastAsia"/>
                <w:color w:val="000000"/>
                <w:kern w:val="0"/>
              </w:rPr>
              <w:t>服务</w:t>
            </w:r>
          </w:p>
        </w:tc>
        <w:tc>
          <w:tcPr>
            <w:tcW w:w="1203"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50.00</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50.00</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r>
              <w:rPr>
                <w:rFonts w:ascii="宋体" w:hAnsi="宋体" w:cs="宋体"/>
                <w:color w:val="000000"/>
              </w:rPr>
              <w:t>50.00</w:t>
            </w:r>
          </w:p>
        </w:tc>
        <w:tc>
          <w:tcPr>
            <w:tcW w:w="1226" w:type="dxa"/>
            <w:tcBorders>
              <w:top w:val="nil"/>
              <w:left w:val="nil"/>
              <w:bottom w:val="single" w:sz="4" w:space="0" w:color="000000"/>
              <w:right w:val="single" w:sz="4" w:space="0" w:color="000000"/>
            </w:tcBorders>
            <w:tcMar>
              <w:top w:w="15" w:type="dxa"/>
              <w:left w:w="15" w:type="dxa"/>
              <w:right w:w="15" w:type="dxa"/>
            </w:tcMar>
            <w:vAlign w:val="center"/>
          </w:tcPr>
          <w:p w:rsidR="00E770B5" w:rsidRDefault="00E770B5">
            <w:pPr>
              <w:widowControl/>
              <w:adjustRightInd w:val="0"/>
              <w:snapToGrid w:val="0"/>
              <w:spacing w:after="0" w:line="240" w:lineRule="auto"/>
              <w:jc w:val="right"/>
              <w:rPr>
                <w:rFonts w:ascii="宋体"/>
                <w:color w:val="000000"/>
              </w:rPr>
            </w:pPr>
          </w:p>
        </w:tc>
      </w:tr>
      <w:tr w:rsidR="00E770B5">
        <w:trPr>
          <w:trHeight w:val="398"/>
        </w:trPr>
        <w:tc>
          <w:tcPr>
            <w:tcW w:w="8940" w:type="dxa"/>
            <w:gridSpan w:val="10"/>
            <w:tcBorders>
              <w:top w:val="nil"/>
              <w:left w:val="nil"/>
              <w:bottom w:val="nil"/>
              <w:right w:val="nil"/>
            </w:tcBorders>
            <w:tcMar>
              <w:top w:w="15" w:type="dxa"/>
              <w:left w:w="15" w:type="dxa"/>
              <w:right w:w="15" w:type="dxa"/>
            </w:tcMar>
            <w:vAlign w:val="center"/>
          </w:tcPr>
          <w:p w:rsidR="00E770B5" w:rsidRDefault="00E770B5">
            <w:pPr>
              <w:widowControl/>
              <w:adjustRightInd w:val="0"/>
              <w:snapToGrid w:val="0"/>
              <w:spacing w:after="0" w:line="240" w:lineRule="auto"/>
              <w:jc w:val="left"/>
              <w:textAlignment w:val="center"/>
              <w:rPr>
                <w:rFonts w:ascii="宋体"/>
                <w:color w:val="000000"/>
              </w:rPr>
            </w:pPr>
            <w:r>
              <w:rPr>
                <w:rFonts w:ascii="宋体" w:hAnsi="宋体" w:cs="宋体" w:hint="eastAsia"/>
                <w:color w:val="000000"/>
                <w:kern w:val="0"/>
              </w:rPr>
              <w:t>注：本表反映部门本年度纳入部门预算范围的政府采购预算及支出情况。</w:t>
            </w:r>
            <w:r>
              <w:rPr>
                <w:rFonts w:ascii="宋体" w:hAnsi="宋体" w:cs="宋体"/>
                <w:color w:val="000000"/>
                <w:kern w:val="0"/>
              </w:rPr>
              <w:t xml:space="preserve">     </w:t>
            </w:r>
          </w:p>
        </w:tc>
      </w:tr>
    </w:tbl>
    <w:p w:rsidR="00E770B5" w:rsidRDefault="00E770B5">
      <w:pPr>
        <w:widowControl/>
        <w:spacing w:after="0" w:line="560" w:lineRule="exact"/>
        <w:jc w:val="left"/>
        <w:rPr>
          <w:rFonts w:ascii="??_GB2312" w:eastAsia="Times New Roman" w:hAnsi="宋体"/>
          <w:b/>
          <w:bCs/>
          <w:sz w:val="28"/>
          <w:szCs w:val="28"/>
          <w:highlight w:val="yellow"/>
        </w:rPr>
      </w:pPr>
    </w:p>
    <w:p w:rsidR="00E770B5" w:rsidRDefault="00E770B5"/>
    <w:p w:rsidR="00E770B5" w:rsidRDefault="00E770B5"/>
    <w:p w:rsidR="00E770B5" w:rsidRDefault="00E770B5"/>
    <w:p w:rsidR="00E770B5" w:rsidRDefault="00E770B5"/>
    <w:p w:rsidR="00E770B5" w:rsidRDefault="00E770B5">
      <w:pPr>
        <w:tabs>
          <w:tab w:val="left" w:pos="1086"/>
        </w:tabs>
        <w:jc w:val="left"/>
        <w:rPr>
          <w:rFonts w:ascii="??_GB2312" w:eastAsia="Times New Roman" w:hAnsi="宋体"/>
          <w:b/>
          <w:bCs/>
          <w:sz w:val="28"/>
          <w:szCs w:val="28"/>
          <w:highlight w:val="yellow"/>
        </w:rPr>
        <w:sectPr w:rsidR="00E770B5">
          <w:pgSz w:w="11906" w:h="16838"/>
          <w:pgMar w:top="2098" w:right="1474" w:bottom="1984" w:left="1588" w:header="851" w:footer="992" w:gutter="0"/>
          <w:cols w:space="0"/>
          <w:docGrid w:type="lines" w:linePitch="312"/>
        </w:sectPr>
      </w:pPr>
      <w:r>
        <w:tab/>
      </w:r>
    </w:p>
    <w:p w:rsidR="00E770B5" w:rsidRDefault="00E770B5">
      <w:pPr>
        <w:widowControl/>
        <w:spacing w:line="1200" w:lineRule="exact"/>
        <w:jc w:val="center"/>
        <w:rPr>
          <w:rFonts w:ascii="黑体" w:eastAsia="黑体" w:hAnsi="宋体"/>
          <w:color w:val="000000"/>
          <w:sz w:val="96"/>
          <w:szCs w:val="96"/>
        </w:rPr>
      </w:pPr>
    </w:p>
    <w:p w:rsidR="00E770B5" w:rsidRDefault="00E770B5">
      <w:pPr>
        <w:widowControl/>
        <w:spacing w:line="1200" w:lineRule="exact"/>
        <w:jc w:val="center"/>
        <w:rPr>
          <w:rFonts w:ascii="黑体" w:eastAsia="黑体" w:hAnsi="宋体"/>
          <w:color w:val="000000"/>
          <w:sz w:val="96"/>
          <w:szCs w:val="96"/>
        </w:rPr>
      </w:pPr>
    </w:p>
    <w:p w:rsidR="00E770B5" w:rsidRDefault="00E770B5">
      <w:pPr>
        <w:widowControl/>
        <w:spacing w:line="1200" w:lineRule="exact"/>
        <w:jc w:val="center"/>
        <w:rPr>
          <w:rFonts w:ascii="黑体" w:eastAsia="黑体" w:hAnsi="宋体"/>
          <w:color w:val="000000"/>
          <w:sz w:val="96"/>
          <w:szCs w:val="96"/>
        </w:rPr>
      </w:pPr>
    </w:p>
    <w:p w:rsidR="00E770B5" w:rsidRDefault="00E770B5">
      <w:pPr>
        <w:widowControl/>
        <w:spacing w:line="1200" w:lineRule="exact"/>
        <w:jc w:val="center"/>
        <w:rPr>
          <w:rFonts w:ascii="黑体" w:eastAsia="黑体" w:hAnsi="宋体"/>
          <w:color w:val="000000"/>
          <w:sz w:val="96"/>
          <w:szCs w:val="96"/>
        </w:rPr>
      </w:pPr>
      <w:r>
        <w:rPr>
          <w:rFonts w:ascii="黑体" w:eastAsia="黑体" w:hAnsi="宋体" w:cs="黑体" w:hint="eastAsia"/>
          <w:color w:val="000000"/>
          <w:sz w:val="96"/>
          <w:szCs w:val="96"/>
        </w:rPr>
        <w:t>第三部分</w:t>
      </w:r>
    </w:p>
    <w:p w:rsidR="00E770B5" w:rsidRDefault="00E770B5">
      <w:pPr>
        <w:widowControl/>
        <w:spacing w:line="1200" w:lineRule="exact"/>
        <w:jc w:val="center"/>
        <w:rPr>
          <w:color w:val="000000"/>
          <w:sz w:val="96"/>
          <w:szCs w:val="96"/>
        </w:rPr>
      </w:pPr>
      <w:r>
        <w:rPr>
          <w:rFonts w:ascii="黑体" w:eastAsia="黑体" w:hAnsi="宋体" w:cs="黑体" w:hint="eastAsia"/>
          <w:color w:val="000000"/>
          <w:sz w:val="96"/>
          <w:szCs w:val="96"/>
        </w:rPr>
        <w:t>部门决算情况说明</w:t>
      </w:r>
    </w:p>
    <w:p w:rsidR="00E770B5" w:rsidRDefault="00E770B5">
      <w:pPr>
        <w:rPr>
          <w:rFonts w:ascii="宋体"/>
          <w:color w:val="000000"/>
          <w:kern w:val="0"/>
        </w:rPr>
        <w:sectPr w:rsidR="00E770B5">
          <w:pgSz w:w="11906" w:h="16838"/>
          <w:pgMar w:top="2098" w:right="1474" w:bottom="1984" w:left="1588" w:header="851" w:footer="992" w:gutter="0"/>
          <w:cols w:space="0"/>
          <w:docGrid w:type="lines" w:linePitch="312"/>
        </w:sectPr>
      </w:pPr>
    </w:p>
    <w:p w:rsidR="00E770B5" w:rsidRDefault="00E770B5">
      <w:pPr>
        <w:pStyle w:val="Heading2"/>
        <w:spacing w:before="0" w:after="0" w:line="580" w:lineRule="exact"/>
        <w:ind w:firstLineChars="200" w:firstLine="640"/>
        <w:rPr>
          <w:rFonts w:ascii="黑体" w:eastAsia="黑体" w:cs="Times New Roman"/>
          <w:b w:val="0"/>
          <w:bCs w:val="0"/>
        </w:rPr>
      </w:pPr>
      <w:r>
        <w:rPr>
          <w:rFonts w:ascii="黑体" w:eastAsia="黑体" w:cs="黑体" w:hint="eastAsia"/>
          <w:b w:val="0"/>
          <w:bCs w:val="0"/>
        </w:rPr>
        <w:t>一、收入</w:t>
      </w:r>
      <w:r>
        <w:rPr>
          <w:rFonts w:ascii="黑体" w:eastAsia="黑体" w:hAnsi="Cambria" w:cs="黑体" w:hint="eastAsia"/>
          <w:b w:val="0"/>
          <w:bCs w:val="0"/>
          <w:kern w:val="0"/>
        </w:rPr>
        <w:t>支出</w:t>
      </w:r>
      <w:r>
        <w:rPr>
          <w:rFonts w:ascii="黑体" w:eastAsia="黑体" w:cs="黑体" w:hint="eastAsia"/>
          <w:b w:val="0"/>
          <w:bCs w:val="0"/>
        </w:rPr>
        <w:t>决算总体情况说明</w:t>
      </w:r>
    </w:p>
    <w:p w:rsidR="00E770B5" w:rsidRPr="00B85136" w:rsidRDefault="00E770B5">
      <w:pPr>
        <w:adjustRightInd w:val="0"/>
        <w:snapToGrid w:val="0"/>
        <w:spacing w:after="0" w:line="580" w:lineRule="exact"/>
        <w:ind w:firstLineChars="200" w:firstLine="640"/>
        <w:rPr>
          <w:rFonts w:ascii="仿宋_GB2312" w:eastAsia="仿宋_GB2312"/>
          <w:sz w:val="32"/>
          <w:szCs w:val="32"/>
        </w:rPr>
      </w:pPr>
      <w:r w:rsidRPr="00B85136">
        <w:rPr>
          <w:rFonts w:ascii="仿宋_GB2312" w:eastAsia="仿宋_GB2312" w:cs="??_GB2312" w:hint="eastAsia"/>
          <w:sz w:val="32"/>
          <w:szCs w:val="32"/>
        </w:rPr>
        <w:t>本部门</w:t>
      </w:r>
      <w:r w:rsidRPr="00B85136">
        <w:rPr>
          <w:rFonts w:ascii="仿宋_GB2312" w:eastAsia="仿宋_GB2312" w:cs="??_GB2312"/>
          <w:sz w:val="32"/>
          <w:szCs w:val="32"/>
        </w:rPr>
        <w:t>2018</w:t>
      </w:r>
      <w:r w:rsidRPr="00B85136">
        <w:rPr>
          <w:rFonts w:ascii="仿宋_GB2312" w:eastAsia="仿宋_GB2312" w:cs="??_GB2312" w:hint="eastAsia"/>
          <w:sz w:val="32"/>
          <w:szCs w:val="32"/>
        </w:rPr>
        <w:t>年度收支总计（含结转和结余）</w:t>
      </w:r>
      <w:r w:rsidRPr="00B85136">
        <w:rPr>
          <w:rFonts w:ascii="仿宋_GB2312" w:eastAsia="仿宋_GB2312" w:cs="??_GB2312"/>
          <w:sz w:val="32"/>
          <w:szCs w:val="32"/>
        </w:rPr>
        <w:t>1</w:t>
      </w:r>
      <w:r w:rsidRPr="00B85136">
        <w:rPr>
          <w:rFonts w:ascii="仿宋_GB2312" w:eastAsia="仿宋_GB2312" w:hAnsi="宋体" w:cs="宋体"/>
          <w:sz w:val="32"/>
          <w:szCs w:val="32"/>
        </w:rPr>
        <w:t>906.72</w:t>
      </w:r>
      <w:r w:rsidRPr="00B85136">
        <w:rPr>
          <w:rFonts w:ascii="仿宋_GB2312" w:eastAsia="仿宋_GB2312" w:cs="??_GB2312" w:hint="eastAsia"/>
          <w:sz w:val="32"/>
          <w:szCs w:val="32"/>
        </w:rPr>
        <w:t>万元。与</w:t>
      </w:r>
      <w:r w:rsidRPr="00B85136">
        <w:rPr>
          <w:rFonts w:ascii="仿宋_GB2312" w:eastAsia="仿宋_GB2312" w:cs="??_GB2312"/>
          <w:sz w:val="32"/>
          <w:szCs w:val="32"/>
        </w:rPr>
        <w:t>2017</w:t>
      </w:r>
      <w:r w:rsidRPr="00B85136">
        <w:rPr>
          <w:rFonts w:ascii="仿宋_GB2312" w:eastAsia="仿宋_GB2312" w:cs="??_GB2312" w:hint="eastAsia"/>
          <w:sz w:val="32"/>
          <w:szCs w:val="32"/>
        </w:rPr>
        <w:t>年度决算相比，收</w:t>
      </w:r>
      <w:r>
        <w:rPr>
          <w:rFonts w:ascii="仿宋_GB2312" w:eastAsia="仿宋_GB2312" w:cs="??_GB2312" w:hint="eastAsia"/>
          <w:sz w:val="32"/>
          <w:szCs w:val="32"/>
        </w:rPr>
        <w:t>入</w:t>
      </w:r>
      <w:r w:rsidRPr="00B85136">
        <w:rPr>
          <w:rFonts w:ascii="仿宋_GB2312" w:eastAsia="仿宋_GB2312" w:cs="??_GB2312" w:hint="eastAsia"/>
          <w:sz w:val="32"/>
          <w:szCs w:val="32"/>
        </w:rPr>
        <w:t>增加</w:t>
      </w:r>
      <w:r w:rsidRPr="00B85136">
        <w:rPr>
          <w:rFonts w:ascii="仿宋_GB2312" w:eastAsia="仿宋_GB2312" w:cs="??_GB2312"/>
          <w:sz w:val="32"/>
          <w:szCs w:val="32"/>
        </w:rPr>
        <w:t>1</w:t>
      </w:r>
      <w:r w:rsidRPr="00B85136">
        <w:rPr>
          <w:rFonts w:ascii="仿宋_GB2312" w:eastAsia="仿宋_GB2312" w:hAnsi="宋体" w:cs="宋体"/>
          <w:sz w:val="32"/>
          <w:szCs w:val="32"/>
        </w:rPr>
        <w:t>906.72</w:t>
      </w:r>
      <w:r w:rsidRPr="00B85136">
        <w:rPr>
          <w:rFonts w:ascii="仿宋_GB2312" w:eastAsia="仿宋_GB2312" w:cs="??_GB2312" w:hint="eastAsia"/>
          <w:sz w:val="32"/>
          <w:szCs w:val="32"/>
        </w:rPr>
        <w:t>万元，增长</w:t>
      </w:r>
      <w:r w:rsidRPr="00B85136">
        <w:rPr>
          <w:rFonts w:ascii="仿宋_GB2312" w:eastAsia="仿宋_GB2312" w:cs="??_GB2312"/>
          <w:sz w:val="32"/>
          <w:szCs w:val="32"/>
        </w:rPr>
        <w:t>100%</w:t>
      </w:r>
      <w:r w:rsidRPr="00B85136">
        <w:rPr>
          <w:rFonts w:ascii="仿宋_GB2312" w:eastAsia="仿宋_GB2312" w:cs="??_GB2312" w:hint="eastAsia"/>
          <w:sz w:val="32"/>
          <w:szCs w:val="32"/>
        </w:rPr>
        <w:t>，主要是本部门为</w:t>
      </w:r>
      <w:r w:rsidRPr="00B85136">
        <w:rPr>
          <w:rFonts w:ascii="仿宋_GB2312" w:eastAsia="仿宋_GB2312" w:cs="??_GB2312"/>
          <w:sz w:val="32"/>
          <w:szCs w:val="32"/>
        </w:rPr>
        <w:t>2018</w:t>
      </w:r>
      <w:r w:rsidRPr="00B85136">
        <w:rPr>
          <w:rFonts w:ascii="仿宋_GB2312" w:eastAsia="仿宋_GB2312" w:cs="??_GB2312" w:hint="eastAsia"/>
          <w:sz w:val="32"/>
          <w:szCs w:val="32"/>
        </w:rPr>
        <w:t>年新增预算单位。</w:t>
      </w:r>
      <w:r>
        <w:rPr>
          <w:rFonts w:ascii="仿宋_GB2312" w:eastAsia="仿宋_GB2312" w:cs="??_GB2312" w:hint="eastAsia"/>
          <w:sz w:val="32"/>
          <w:szCs w:val="32"/>
        </w:rPr>
        <w:t>支出增加</w:t>
      </w:r>
      <w:r>
        <w:rPr>
          <w:rFonts w:ascii="仿宋_GB2312" w:eastAsia="仿宋_GB2312" w:cs="??_GB2312"/>
          <w:sz w:val="32"/>
          <w:szCs w:val="32"/>
        </w:rPr>
        <w:t>1905.84</w:t>
      </w:r>
      <w:r>
        <w:rPr>
          <w:rFonts w:ascii="仿宋_GB2312" w:eastAsia="仿宋_GB2312" w:cs="??_GB2312" w:hint="eastAsia"/>
          <w:sz w:val="32"/>
          <w:szCs w:val="32"/>
        </w:rPr>
        <w:t>万元</w:t>
      </w:r>
      <w:r w:rsidRPr="00B85136">
        <w:rPr>
          <w:rFonts w:ascii="仿宋_GB2312" w:eastAsia="仿宋_GB2312" w:cs="??_GB2312" w:hint="eastAsia"/>
          <w:sz w:val="32"/>
          <w:szCs w:val="32"/>
        </w:rPr>
        <w:t>增长</w:t>
      </w:r>
      <w:r w:rsidRPr="00B85136">
        <w:rPr>
          <w:rFonts w:ascii="仿宋_GB2312" w:eastAsia="仿宋_GB2312" w:cs="??_GB2312"/>
          <w:sz w:val="32"/>
          <w:szCs w:val="32"/>
        </w:rPr>
        <w:t>100%</w:t>
      </w:r>
      <w:r w:rsidRPr="00B85136">
        <w:rPr>
          <w:rFonts w:ascii="仿宋_GB2312" w:eastAsia="仿宋_GB2312" w:cs="??_GB2312" w:hint="eastAsia"/>
          <w:sz w:val="32"/>
          <w:szCs w:val="32"/>
        </w:rPr>
        <w:t>，主要是本部门为</w:t>
      </w:r>
      <w:r w:rsidRPr="00B85136">
        <w:rPr>
          <w:rFonts w:ascii="仿宋_GB2312" w:eastAsia="仿宋_GB2312" w:cs="??_GB2312"/>
          <w:sz w:val="32"/>
          <w:szCs w:val="32"/>
        </w:rPr>
        <w:t>2018</w:t>
      </w:r>
      <w:r w:rsidRPr="00B85136">
        <w:rPr>
          <w:rFonts w:ascii="仿宋_GB2312" w:eastAsia="仿宋_GB2312" w:cs="??_GB2312" w:hint="eastAsia"/>
          <w:sz w:val="32"/>
          <w:szCs w:val="32"/>
        </w:rPr>
        <w:t>年新增预算单位。</w:t>
      </w:r>
    </w:p>
    <w:p w:rsidR="00E770B5" w:rsidRDefault="00E770B5">
      <w:pPr>
        <w:pStyle w:val="Heading2"/>
        <w:spacing w:before="0" w:after="0" w:line="580" w:lineRule="exact"/>
        <w:ind w:firstLineChars="200" w:firstLine="640"/>
        <w:rPr>
          <w:rFonts w:ascii="黑体" w:eastAsia="黑体" w:cs="Times New Roman"/>
          <w:b w:val="0"/>
          <w:bCs w:val="0"/>
        </w:rPr>
      </w:pPr>
      <w:r>
        <w:rPr>
          <w:rFonts w:ascii="黑体" w:eastAsia="黑体" w:cs="黑体" w:hint="eastAsia"/>
          <w:b w:val="0"/>
          <w:bCs w:val="0"/>
        </w:rPr>
        <w:t>二、收入决算情况说明</w:t>
      </w:r>
    </w:p>
    <w:p w:rsidR="00E770B5" w:rsidRPr="00B85136" w:rsidRDefault="00E770B5">
      <w:pPr>
        <w:adjustRightInd w:val="0"/>
        <w:snapToGrid w:val="0"/>
        <w:spacing w:after="0" w:line="580" w:lineRule="exact"/>
        <w:ind w:firstLineChars="200" w:firstLine="640"/>
        <w:rPr>
          <w:rFonts w:ascii="仿宋_GB2312" w:eastAsia="仿宋_GB2312"/>
          <w:sz w:val="32"/>
          <w:szCs w:val="32"/>
        </w:rPr>
      </w:pPr>
      <w:r w:rsidRPr="00B85136">
        <w:rPr>
          <w:rFonts w:ascii="仿宋_GB2312" w:eastAsia="仿宋_GB2312" w:cs="??_GB2312" w:hint="eastAsia"/>
          <w:sz w:val="32"/>
          <w:szCs w:val="32"/>
        </w:rPr>
        <w:t>本部门</w:t>
      </w:r>
      <w:r w:rsidRPr="00B85136">
        <w:rPr>
          <w:rFonts w:ascii="仿宋_GB2312" w:eastAsia="仿宋_GB2312" w:cs="??_GB2312"/>
          <w:sz w:val="32"/>
          <w:szCs w:val="32"/>
        </w:rPr>
        <w:t>2018</w:t>
      </w:r>
      <w:r w:rsidRPr="00B85136">
        <w:rPr>
          <w:rFonts w:ascii="仿宋_GB2312" w:eastAsia="仿宋_GB2312" w:cs="??_GB2312" w:hint="eastAsia"/>
          <w:sz w:val="32"/>
          <w:szCs w:val="32"/>
        </w:rPr>
        <w:t>年度本年收入合计</w:t>
      </w:r>
      <w:r w:rsidRPr="00B85136">
        <w:rPr>
          <w:rFonts w:ascii="仿宋_GB2312" w:eastAsia="仿宋_GB2312" w:cs="??_GB2312"/>
          <w:sz w:val="32"/>
          <w:szCs w:val="32"/>
        </w:rPr>
        <w:t>1</w:t>
      </w:r>
      <w:r w:rsidRPr="00B85136">
        <w:rPr>
          <w:rFonts w:ascii="仿宋_GB2312" w:eastAsia="仿宋_GB2312" w:hAnsi="宋体" w:cs="宋体"/>
          <w:sz w:val="32"/>
          <w:szCs w:val="32"/>
        </w:rPr>
        <w:t>906.72</w:t>
      </w:r>
      <w:r w:rsidRPr="00B85136">
        <w:rPr>
          <w:rFonts w:ascii="仿宋_GB2312" w:eastAsia="仿宋_GB2312" w:cs="??_GB2312" w:hint="eastAsia"/>
          <w:sz w:val="32"/>
          <w:szCs w:val="32"/>
        </w:rPr>
        <w:t>万元，其中：财政拨款收入</w:t>
      </w:r>
      <w:r w:rsidRPr="00B85136">
        <w:rPr>
          <w:rFonts w:ascii="仿宋_GB2312" w:eastAsia="仿宋_GB2312" w:cs="??_GB2312"/>
          <w:sz w:val="32"/>
          <w:szCs w:val="32"/>
        </w:rPr>
        <w:t>1</w:t>
      </w:r>
      <w:r w:rsidRPr="00B85136">
        <w:rPr>
          <w:rFonts w:ascii="仿宋_GB2312" w:eastAsia="仿宋_GB2312" w:hAnsi="宋体" w:cs="宋体"/>
          <w:sz w:val="32"/>
          <w:szCs w:val="32"/>
        </w:rPr>
        <w:t>906.72</w:t>
      </w:r>
      <w:r w:rsidRPr="00B85136">
        <w:rPr>
          <w:rFonts w:ascii="仿宋_GB2312" w:eastAsia="仿宋_GB2312" w:cs="??_GB2312" w:hint="eastAsia"/>
          <w:sz w:val="32"/>
          <w:szCs w:val="32"/>
        </w:rPr>
        <w:t>万元，占</w:t>
      </w:r>
      <w:r w:rsidRPr="00B85136">
        <w:rPr>
          <w:rFonts w:ascii="仿宋_GB2312" w:eastAsia="仿宋_GB2312" w:cs="??_GB2312"/>
          <w:sz w:val="32"/>
          <w:szCs w:val="32"/>
        </w:rPr>
        <w:t>100%</w:t>
      </w:r>
      <w:r w:rsidRPr="00B85136">
        <w:rPr>
          <w:rFonts w:ascii="仿宋_GB2312" w:eastAsia="仿宋_GB2312" w:cs="??_GB2312" w:hint="eastAsia"/>
          <w:sz w:val="32"/>
          <w:szCs w:val="32"/>
        </w:rPr>
        <w:t>；事业收入</w:t>
      </w:r>
      <w:r w:rsidRPr="00B85136">
        <w:rPr>
          <w:rFonts w:ascii="仿宋_GB2312" w:eastAsia="仿宋_GB2312" w:cs="??_GB2312"/>
          <w:sz w:val="32"/>
          <w:szCs w:val="32"/>
        </w:rPr>
        <w:t>0</w:t>
      </w:r>
      <w:r w:rsidRPr="00B85136">
        <w:rPr>
          <w:rFonts w:ascii="仿宋_GB2312" w:eastAsia="仿宋_GB2312" w:cs="??_GB2312" w:hint="eastAsia"/>
          <w:sz w:val="32"/>
          <w:szCs w:val="32"/>
        </w:rPr>
        <w:t>万元，占</w:t>
      </w:r>
      <w:r w:rsidRPr="00B85136">
        <w:rPr>
          <w:rFonts w:ascii="仿宋_GB2312" w:eastAsia="仿宋_GB2312" w:cs="??_GB2312"/>
          <w:sz w:val="32"/>
          <w:szCs w:val="32"/>
        </w:rPr>
        <w:t>0%</w:t>
      </w:r>
      <w:r w:rsidRPr="00B85136">
        <w:rPr>
          <w:rFonts w:ascii="仿宋_GB2312" w:eastAsia="仿宋_GB2312" w:cs="??_GB2312" w:hint="eastAsia"/>
          <w:sz w:val="32"/>
          <w:szCs w:val="32"/>
        </w:rPr>
        <w:t>；经营收入</w:t>
      </w:r>
      <w:r w:rsidRPr="00B85136">
        <w:rPr>
          <w:rFonts w:ascii="仿宋_GB2312" w:eastAsia="仿宋_GB2312" w:cs="??_GB2312"/>
          <w:sz w:val="32"/>
          <w:szCs w:val="32"/>
        </w:rPr>
        <w:t>0</w:t>
      </w:r>
      <w:r w:rsidRPr="00B85136">
        <w:rPr>
          <w:rFonts w:ascii="仿宋_GB2312" w:eastAsia="仿宋_GB2312" w:cs="??_GB2312" w:hint="eastAsia"/>
          <w:sz w:val="32"/>
          <w:szCs w:val="32"/>
        </w:rPr>
        <w:t>万元，占</w:t>
      </w:r>
      <w:r w:rsidRPr="00B85136">
        <w:rPr>
          <w:rFonts w:ascii="仿宋_GB2312" w:eastAsia="仿宋_GB2312" w:cs="??_GB2312"/>
          <w:sz w:val="32"/>
          <w:szCs w:val="32"/>
        </w:rPr>
        <w:t>0%</w:t>
      </w:r>
      <w:r w:rsidRPr="00B85136">
        <w:rPr>
          <w:rFonts w:ascii="仿宋_GB2312" w:eastAsia="仿宋_GB2312" w:cs="??_GB2312" w:hint="eastAsia"/>
          <w:sz w:val="32"/>
          <w:szCs w:val="32"/>
        </w:rPr>
        <w:t>；其他收入</w:t>
      </w:r>
      <w:r w:rsidRPr="00B85136">
        <w:rPr>
          <w:rFonts w:ascii="仿宋_GB2312" w:eastAsia="仿宋_GB2312" w:cs="??_GB2312"/>
          <w:sz w:val="32"/>
          <w:szCs w:val="32"/>
        </w:rPr>
        <w:t>0</w:t>
      </w:r>
      <w:r w:rsidRPr="00B85136">
        <w:rPr>
          <w:rFonts w:ascii="仿宋_GB2312" w:eastAsia="仿宋_GB2312" w:cs="??_GB2312" w:hint="eastAsia"/>
          <w:sz w:val="32"/>
          <w:szCs w:val="32"/>
        </w:rPr>
        <w:t>万元，占</w:t>
      </w:r>
      <w:r w:rsidRPr="00B85136">
        <w:rPr>
          <w:rFonts w:ascii="仿宋_GB2312" w:eastAsia="仿宋_GB2312" w:cs="??_GB2312"/>
          <w:sz w:val="32"/>
          <w:szCs w:val="32"/>
        </w:rPr>
        <w:t>0%</w:t>
      </w:r>
      <w:r w:rsidRPr="00B85136">
        <w:rPr>
          <w:rFonts w:ascii="仿宋_GB2312" w:eastAsia="仿宋_GB2312" w:cs="??_GB2312" w:hint="eastAsia"/>
          <w:sz w:val="32"/>
          <w:szCs w:val="32"/>
        </w:rPr>
        <w:t>。如图所示：</w:t>
      </w:r>
    </w:p>
    <w:p w:rsidR="00E770B5" w:rsidRPr="00B85136" w:rsidRDefault="00E770B5">
      <w:pPr>
        <w:adjustRightInd w:val="0"/>
        <w:snapToGrid w:val="0"/>
        <w:spacing w:line="584" w:lineRule="exact"/>
        <w:jc w:val="center"/>
        <w:rPr>
          <w:rFonts w:ascii="仿宋_GB2312" w:eastAsia="仿宋_GB2312"/>
          <w:sz w:val="32"/>
          <w:szCs w:val="32"/>
        </w:rPr>
      </w:pPr>
      <w:r w:rsidRPr="00B85136">
        <w:rPr>
          <w:rFonts w:ascii="仿宋_GB2312" w:eastAsia="仿宋_GB2312" w:hAnsi="宋体" w:cs="宋体" w:hint="eastAsia"/>
          <w:sz w:val="32"/>
          <w:szCs w:val="32"/>
        </w:rPr>
        <w:t>图</w:t>
      </w:r>
      <w:r w:rsidRPr="00B85136">
        <w:rPr>
          <w:rFonts w:ascii="仿宋_GB2312" w:eastAsia="仿宋_GB2312"/>
          <w:sz w:val="32"/>
          <w:szCs w:val="32"/>
        </w:rPr>
        <w:t>1</w:t>
      </w:r>
      <w:r w:rsidRPr="00B85136">
        <w:rPr>
          <w:rFonts w:ascii="仿宋_GB2312" w:eastAsia="仿宋_GB2312" w:hAnsi="宋体" w:cs="宋体" w:hint="eastAsia"/>
          <w:sz w:val="32"/>
          <w:szCs w:val="32"/>
        </w:rPr>
        <w:t>：收入决算结构饼状图</w:t>
      </w:r>
    </w:p>
    <w:p w:rsidR="00E770B5" w:rsidRDefault="00E770B5">
      <w:pPr>
        <w:rPr>
          <w:rFonts w:ascii="黑体" w:eastAsia="黑体" w:hAnsi="Calibri"/>
          <w:sz w:val="32"/>
          <w:szCs w:val="32"/>
        </w:rPr>
      </w:pPr>
      <w:r w:rsidRPr="00280A1F">
        <w:rPr>
          <w:rFonts w:ascii="黑体" w:eastAsia="黑体" w:hAnsi="Calibri"/>
          <w:sz w:val="32"/>
          <w:szCs w:val="32"/>
        </w:rPr>
        <w:object w:dxaOrig="751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181.5pt" o:ole="">
            <v:imagedata r:id="rId13" o:title="" cropbottom="-54f"/>
            <o:lock v:ext="edit" aspectratio="f"/>
          </v:shape>
          <o:OLEObject Type="Embed" ProgID="Excel.Chart.8" ShapeID="_x0000_i1025" DrawAspect="Content" ObjectID="_1683723195" r:id="rId14"/>
        </w:object>
      </w:r>
    </w:p>
    <w:p w:rsidR="00E770B5" w:rsidRDefault="00E770B5">
      <w:pPr>
        <w:rPr>
          <w:rFonts w:ascii="黑体" w:eastAsia="黑体" w:hAnsi="Calibri"/>
          <w:sz w:val="32"/>
          <w:szCs w:val="32"/>
        </w:rPr>
      </w:pPr>
    </w:p>
    <w:p w:rsidR="00E770B5" w:rsidRDefault="00E770B5">
      <w:pPr>
        <w:pStyle w:val="Heading2"/>
        <w:spacing w:before="0" w:after="0" w:line="580" w:lineRule="exact"/>
        <w:ind w:firstLineChars="200" w:firstLine="640"/>
        <w:rPr>
          <w:rFonts w:ascii="黑体" w:eastAsia="黑体" w:cs="Times New Roman"/>
          <w:b w:val="0"/>
          <w:bCs w:val="0"/>
        </w:rPr>
      </w:pPr>
      <w:r>
        <w:rPr>
          <w:rFonts w:ascii="黑体" w:eastAsia="黑体" w:cs="黑体" w:hint="eastAsia"/>
          <w:b w:val="0"/>
          <w:bCs w:val="0"/>
        </w:rPr>
        <w:t>三、支出决算情况说明</w:t>
      </w:r>
    </w:p>
    <w:p w:rsidR="00E770B5" w:rsidRPr="00B85136" w:rsidRDefault="00E770B5">
      <w:pPr>
        <w:adjustRightInd w:val="0"/>
        <w:snapToGrid w:val="0"/>
        <w:spacing w:after="0" w:line="580" w:lineRule="exact"/>
        <w:ind w:firstLineChars="200" w:firstLine="640"/>
        <w:rPr>
          <w:rFonts w:ascii="仿宋_GB2312" w:eastAsia="仿宋_GB2312"/>
          <w:sz w:val="32"/>
          <w:szCs w:val="32"/>
        </w:rPr>
      </w:pPr>
      <w:r w:rsidRPr="00B85136">
        <w:rPr>
          <w:rFonts w:ascii="仿宋_GB2312" w:eastAsia="仿宋_GB2312" w:cs="??_GB2312" w:hint="eastAsia"/>
          <w:sz w:val="32"/>
          <w:szCs w:val="32"/>
        </w:rPr>
        <w:t>本部门</w:t>
      </w:r>
      <w:r w:rsidRPr="00B85136">
        <w:rPr>
          <w:rFonts w:ascii="仿宋_GB2312" w:eastAsia="仿宋_GB2312" w:cs="??_GB2312"/>
          <w:sz w:val="32"/>
          <w:szCs w:val="32"/>
        </w:rPr>
        <w:t>2018</w:t>
      </w:r>
      <w:r w:rsidRPr="00B85136">
        <w:rPr>
          <w:rFonts w:ascii="仿宋_GB2312" w:eastAsia="仿宋_GB2312" w:cs="??_GB2312" w:hint="eastAsia"/>
          <w:sz w:val="32"/>
          <w:szCs w:val="32"/>
        </w:rPr>
        <w:t>年度本年支出合计</w:t>
      </w:r>
      <w:r w:rsidRPr="00B85136">
        <w:rPr>
          <w:rFonts w:ascii="仿宋_GB2312" w:eastAsia="仿宋_GB2312" w:cs="??_GB2312"/>
          <w:sz w:val="32"/>
          <w:szCs w:val="32"/>
        </w:rPr>
        <w:t>1</w:t>
      </w:r>
      <w:r w:rsidRPr="00B85136">
        <w:rPr>
          <w:rFonts w:ascii="仿宋_GB2312" w:eastAsia="仿宋_GB2312" w:hAnsi="宋体" w:cs="宋体"/>
          <w:sz w:val="32"/>
          <w:szCs w:val="32"/>
        </w:rPr>
        <w:t>905.84</w:t>
      </w:r>
      <w:r w:rsidRPr="00B85136">
        <w:rPr>
          <w:rFonts w:ascii="仿宋_GB2312" w:eastAsia="仿宋_GB2312" w:cs="??_GB2312" w:hint="eastAsia"/>
          <w:sz w:val="32"/>
          <w:szCs w:val="32"/>
        </w:rPr>
        <w:t>万元，其中：基本支出</w:t>
      </w:r>
      <w:r w:rsidRPr="00B85136">
        <w:rPr>
          <w:rFonts w:ascii="仿宋_GB2312" w:eastAsia="仿宋_GB2312" w:cs="??_GB2312"/>
          <w:sz w:val="32"/>
          <w:szCs w:val="32"/>
        </w:rPr>
        <w:t>1</w:t>
      </w:r>
      <w:r w:rsidRPr="00B85136">
        <w:rPr>
          <w:rFonts w:ascii="仿宋_GB2312" w:eastAsia="仿宋_GB2312" w:hAnsi="宋体" w:cs="宋体"/>
          <w:sz w:val="32"/>
          <w:szCs w:val="32"/>
        </w:rPr>
        <w:t>905.84</w:t>
      </w:r>
      <w:r w:rsidRPr="00B85136">
        <w:rPr>
          <w:rFonts w:ascii="仿宋_GB2312" w:eastAsia="仿宋_GB2312" w:cs="??_GB2312" w:hint="eastAsia"/>
          <w:sz w:val="32"/>
          <w:szCs w:val="32"/>
        </w:rPr>
        <w:t>万元，占</w:t>
      </w:r>
      <w:r w:rsidRPr="00B85136">
        <w:rPr>
          <w:rFonts w:ascii="仿宋_GB2312" w:eastAsia="仿宋_GB2312" w:cs="??_GB2312"/>
          <w:sz w:val="32"/>
          <w:szCs w:val="32"/>
        </w:rPr>
        <w:t>100%</w:t>
      </w:r>
      <w:r w:rsidRPr="00B85136">
        <w:rPr>
          <w:rFonts w:ascii="仿宋_GB2312" w:eastAsia="仿宋_GB2312" w:cs="??_GB2312" w:hint="eastAsia"/>
          <w:sz w:val="32"/>
          <w:szCs w:val="32"/>
        </w:rPr>
        <w:t>；项目支出</w:t>
      </w:r>
      <w:r w:rsidRPr="00B85136">
        <w:rPr>
          <w:rFonts w:ascii="仿宋_GB2312" w:eastAsia="仿宋_GB2312" w:cs="??_GB2312"/>
          <w:sz w:val="32"/>
          <w:szCs w:val="32"/>
        </w:rPr>
        <w:t>0</w:t>
      </w:r>
      <w:r w:rsidRPr="00B85136">
        <w:rPr>
          <w:rFonts w:ascii="仿宋_GB2312" w:eastAsia="仿宋_GB2312" w:cs="??_GB2312" w:hint="eastAsia"/>
          <w:sz w:val="32"/>
          <w:szCs w:val="32"/>
        </w:rPr>
        <w:t>万元，占</w:t>
      </w:r>
      <w:r w:rsidRPr="00B85136">
        <w:rPr>
          <w:rFonts w:ascii="仿宋_GB2312" w:eastAsia="仿宋_GB2312" w:cs="??_GB2312"/>
          <w:sz w:val="32"/>
          <w:szCs w:val="32"/>
        </w:rPr>
        <w:t>0%</w:t>
      </w:r>
      <w:r w:rsidRPr="00B85136">
        <w:rPr>
          <w:rFonts w:ascii="仿宋_GB2312" w:eastAsia="仿宋_GB2312" w:cs="??_GB2312" w:hint="eastAsia"/>
          <w:sz w:val="32"/>
          <w:szCs w:val="32"/>
        </w:rPr>
        <w:t>；经营支出</w:t>
      </w:r>
      <w:r w:rsidRPr="00B85136">
        <w:rPr>
          <w:rFonts w:ascii="仿宋_GB2312" w:eastAsia="仿宋_GB2312" w:cs="??_GB2312"/>
          <w:sz w:val="32"/>
          <w:szCs w:val="32"/>
        </w:rPr>
        <w:t>0</w:t>
      </w:r>
      <w:r w:rsidRPr="00B85136">
        <w:rPr>
          <w:rFonts w:ascii="仿宋_GB2312" w:eastAsia="仿宋_GB2312" w:cs="??_GB2312" w:hint="eastAsia"/>
          <w:sz w:val="32"/>
          <w:szCs w:val="32"/>
        </w:rPr>
        <w:t>万元，占</w:t>
      </w:r>
      <w:r w:rsidRPr="00B85136">
        <w:rPr>
          <w:rFonts w:ascii="仿宋_GB2312" w:eastAsia="仿宋_GB2312" w:cs="??_GB2312"/>
          <w:sz w:val="32"/>
          <w:szCs w:val="32"/>
        </w:rPr>
        <w:t>0%</w:t>
      </w:r>
      <w:r w:rsidRPr="00B85136">
        <w:rPr>
          <w:rFonts w:ascii="仿宋_GB2312" w:eastAsia="仿宋_GB2312" w:cs="??_GB2312" w:hint="eastAsia"/>
          <w:sz w:val="32"/>
          <w:szCs w:val="32"/>
        </w:rPr>
        <w:t>。如图所示：</w:t>
      </w:r>
    </w:p>
    <w:p w:rsidR="00E770B5" w:rsidRPr="00B85136" w:rsidRDefault="00E770B5">
      <w:pPr>
        <w:adjustRightInd w:val="0"/>
        <w:snapToGrid w:val="0"/>
        <w:spacing w:after="0" w:line="580" w:lineRule="exact"/>
        <w:jc w:val="center"/>
        <w:rPr>
          <w:rFonts w:ascii="仿宋_GB2312" w:eastAsia="仿宋_GB2312"/>
          <w:sz w:val="32"/>
          <w:szCs w:val="32"/>
        </w:rPr>
      </w:pPr>
      <w:r w:rsidRPr="00B85136">
        <w:rPr>
          <w:rFonts w:ascii="仿宋_GB2312" w:eastAsia="仿宋_GB2312" w:hAnsi="宋体" w:cs="宋体" w:hint="eastAsia"/>
          <w:sz w:val="32"/>
          <w:szCs w:val="32"/>
        </w:rPr>
        <w:t>图</w:t>
      </w:r>
      <w:r w:rsidRPr="00B85136">
        <w:rPr>
          <w:rFonts w:ascii="仿宋_GB2312" w:eastAsia="仿宋_GB2312"/>
          <w:sz w:val="32"/>
          <w:szCs w:val="32"/>
        </w:rPr>
        <w:t>2</w:t>
      </w:r>
      <w:r w:rsidRPr="00B85136">
        <w:rPr>
          <w:rFonts w:ascii="仿宋_GB2312" w:eastAsia="仿宋_GB2312" w:hAnsi="宋体" w:cs="宋体" w:hint="eastAsia"/>
          <w:sz w:val="32"/>
          <w:szCs w:val="32"/>
        </w:rPr>
        <w:t>：支出决算结构饼状图</w:t>
      </w:r>
    </w:p>
    <w:p w:rsidR="00E770B5" w:rsidRDefault="00E770B5">
      <w:pPr>
        <w:adjustRightInd w:val="0"/>
        <w:snapToGrid w:val="0"/>
        <w:spacing w:after="0" w:line="580" w:lineRule="exact"/>
        <w:rPr>
          <w:rFonts w:ascii="??_GB2312" w:eastAsia="Times New Roman"/>
          <w:sz w:val="32"/>
          <w:szCs w:val="32"/>
        </w:rPr>
      </w:pPr>
      <w:r>
        <w:rPr>
          <w:noProof/>
        </w:rPr>
        <w:pict>
          <v:shape id="Picture 2" o:spid="_x0000_s1026" type="#_x0000_t75" style="position:absolute;left:0;text-align:left;margin-left:39.65pt;margin-top:27.6pt;width:379.2pt;height:178.1pt;z-index:-251658240">
            <v:imagedata r:id="rId15" o:title=""/>
          </v:shape>
          <o:OLEObject Type="Embed" ProgID="Excel.Chart.8" ShapeID="Picture 2" DrawAspect="Content" ObjectID="_1683723196" r:id="rId16"/>
        </w:pict>
      </w:r>
    </w:p>
    <w:p w:rsidR="00E770B5" w:rsidRDefault="00E770B5">
      <w:pPr>
        <w:adjustRightInd w:val="0"/>
        <w:snapToGrid w:val="0"/>
        <w:spacing w:after="0" w:line="580" w:lineRule="exact"/>
        <w:rPr>
          <w:rFonts w:ascii="??_GB2312" w:eastAsia="Times New Roman"/>
          <w:sz w:val="32"/>
          <w:szCs w:val="32"/>
        </w:rPr>
      </w:pPr>
    </w:p>
    <w:p w:rsidR="00E770B5" w:rsidRDefault="00E770B5">
      <w:pPr>
        <w:adjustRightInd w:val="0"/>
        <w:snapToGrid w:val="0"/>
        <w:spacing w:after="0" w:line="580" w:lineRule="exact"/>
        <w:rPr>
          <w:rFonts w:ascii="??_GB2312" w:eastAsia="Times New Roman"/>
          <w:sz w:val="32"/>
          <w:szCs w:val="32"/>
        </w:rPr>
      </w:pPr>
    </w:p>
    <w:p w:rsidR="00E770B5" w:rsidRDefault="00E770B5">
      <w:pPr>
        <w:adjustRightInd w:val="0"/>
        <w:snapToGrid w:val="0"/>
        <w:spacing w:after="0" w:line="580" w:lineRule="exact"/>
        <w:rPr>
          <w:rFonts w:ascii="??_GB2312" w:eastAsia="Times New Roman"/>
          <w:sz w:val="32"/>
          <w:szCs w:val="32"/>
        </w:rPr>
      </w:pPr>
    </w:p>
    <w:p w:rsidR="00E770B5" w:rsidRDefault="00E770B5">
      <w:pPr>
        <w:adjustRightInd w:val="0"/>
        <w:snapToGrid w:val="0"/>
        <w:spacing w:after="0" w:line="580" w:lineRule="exact"/>
        <w:rPr>
          <w:rFonts w:ascii="??_GB2312" w:eastAsia="Times New Roman"/>
          <w:sz w:val="32"/>
          <w:szCs w:val="32"/>
        </w:rPr>
      </w:pPr>
    </w:p>
    <w:p w:rsidR="00E770B5" w:rsidRDefault="00E770B5">
      <w:pPr>
        <w:tabs>
          <w:tab w:val="left" w:pos="7340"/>
        </w:tabs>
        <w:adjustRightInd w:val="0"/>
        <w:snapToGrid w:val="0"/>
        <w:spacing w:after="0" w:line="580" w:lineRule="exact"/>
        <w:jc w:val="left"/>
        <w:rPr>
          <w:rFonts w:ascii="??_GB2312" w:eastAsia="Times New Roman"/>
          <w:sz w:val="32"/>
          <w:szCs w:val="32"/>
        </w:rPr>
      </w:pPr>
      <w:r>
        <w:rPr>
          <w:rFonts w:ascii="??_GB2312" w:eastAsia="Times New Roman"/>
          <w:sz w:val="32"/>
          <w:szCs w:val="32"/>
        </w:rPr>
        <w:tab/>
      </w:r>
    </w:p>
    <w:p w:rsidR="00E770B5" w:rsidRDefault="00E770B5">
      <w:pPr>
        <w:adjustRightInd w:val="0"/>
        <w:snapToGrid w:val="0"/>
        <w:spacing w:after="0" w:line="580" w:lineRule="exact"/>
        <w:rPr>
          <w:rFonts w:ascii="??_GB2312" w:eastAsia="Times New Roman"/>
          <w:sz w:val="32"/>
          <w:szCs w:val="32"/>
        </w:rPr>
      </w:pPr>
    </w:p>
    <w:p w:rsidR="00E770B5" w:rsidRDefault="00E770B5">
      <w:pPr>
        <w:adjustRightInd w:val="0"/>
        <w:snapToGrid w:val="0"/>
        <w:spacing w:after="0" w:line="580" w:lineRule="exact"/>
        <w:ind w:firstLineChars="200" w:firstLine="640"/>
        <w:jc w:val="center"/>
        <w:rPr>
          <w:rFonts w:ascii="??_GB2312" w:eastAsia="Times New Roman"/>
          <w:sz w:val="32"/>
          <w:szCs w:val="32"/>
        </w:rPr>
      </w:pPr>
    </w:p>
    <w:p w:rsidR="00E770B5" w:rsidRDefault="00E770B5">
      <w:pPr>
        <w:pStyle w:val="Heading2"/>
        <w:spacing w:before="0" w:after="0" w:line="580" w:lineRule="exact"/>
        <w:ind w:firstLineChars="200" w:firstLine="640"/>
        <w:rPr>
          <w:rFonts w:ascii="黑体" w:eastAsia="黑体" w:cs="Times New Roman"/>
          <w:b w:val="0"/>
          <w:bCs w:val="0"/>
        </w:rPr>
      </w:pPr>
      <w:r>
        <w:rPr>
          <w:rFonts w:ascii="黑体" w:eastAsia="黑体" w:cs="黑体" w:hint="eastAsia"/>
          <w:b w:val="0"/>
          <w:bCs w:val="0"/>
        </w:rPr>
        <w:t>四、</w:t>
      </w:r>
      <w:r>
        <w:rPr>
          <w:rFonts w:ascii="黑体" w:eastAsia="黑体" w:hAnsi="Cambria" w:cs="黑体" w:hint="eastAsia"/>
          <w:b w:val="0"/>
          <w:bCs w:val="0"/>
          <w:kern w:val="0"/>
        </w:rPr>
        <w:t>财政</w:t>
      </w:r>
      <w:r>
        <w:rPr>
          <w:rFonts w:ascii="黑体" w:eastAsia="黑体" w:cs="黑体" w:hint="eastAsia"/>
          <w:b w:val="0"/>
          <w:bCs w:val="0"/>
        </w:rPr>
        <w:t>拨款收入支出决算情况说明</w:t>
      </w:r>
    </w:p>
    <w:p w:rsidR="00E770B5" w:rsidRDefault="00E770B5">
      <w:pPr>
        <w:spacing w:after="0" w:line="580" w:lineRule="exact"/>
        <w:ind w:firstLineChars="200" w:firstLine="643"/>
        <w:rPr>
          <w:rFonts w:ascii="楷体_GB2312" w:eastAsia="楷体_GB2312"/>
          <w:b/>
          <w:bCs/>
          <w:sz w:val="32"/>
          <w:szCs w:val="32"/>
        </w:rPr>
      </w:pPr>
      <w:r>
        <w:rPr>
          <w:rFonts w:ascii="楷体_GB2312" w:eastAsia="楷体_GB2312" w:cs="楷体_GB2312" w:hint="eastAsia"/>
          <w:b/>
          <w:bCs/>
          <w:sz w:val="32"/>
          <w:szCs w:val="32"/>
        </w:rPr>
        <w:t>（一）财政拨款收支与</w:t>
      </w:r>
      <w:r>
        <w:rPr>
          <w:rFonts w:ascii="楷体_GB2312" w:eastAsia="楷体_GB2312" w:cs="楷体_GB2312"/>
          <w:b/>
          <w:bCs/>
          <w:sz w:val="32"/>
          <w:szCs w:val="32"/>
        </w:rPr>
        <w:t xml:space="preserve">2017 </w:t>
      </w:r>
      <w:r>
        <w:rPr>
          <w:rFonts w:ascii="楷体_GB2312" w:eastAsia="楷体_GB2312" w:cs="楷体_GB2312" w:hint="eastAsia"/>
          <w:b/>
          <w:bCs/>
          <w:sz w:val="32"/>
          <w:szCs w:val="32"/>
        </w:rPr>
        <w:t>年度决算对比情况</w:t>
      </w:r>
    </w:p>
    <w:p w:rsidR="00E770B5" w:rsidRPr="00B85136" w:rsidRDefault="00E770B5">
      <w:pPr>
        <w:adjustRightInd w:val="0"/>
        <w:snapToGrid w:val="0"/>
        <w:spacing w:after="0" w:line="580" w:lineRule="exact"/>
        <w:ind w:firstLineChars="200" w:firstLine="640"/>
        <w:rPr>
          <w:rFonts w:ascii="仿宋_GB2312" w:eastAsia="仿宋_GB2312"/>
          <w:sz w:val="32"/>
          <w:szCs w:val="32"/>
        </w:rPr>
      </w:pPr>
      <w:r w:rsidRPr="00B85136">
        <w:rPr>
          <w:rFonts w:ascii="仿宋_GB2312" w:eastAsia="仿宋_GB2312" w:cs="??_GB2312" w:hint="eastAsia"/>
          <w:sz w:val="32"/>
          <w:szCs w:val="32"/>
        </w:rPr>
        <w:t>本部门</w:t>
      </w:r>
      <w:r w:rsidRPr="00B85136">
        <w:rPr>
          <w:rFonts w:ascii="仿宋_GB2312" w:eastAsia="仿宋_GB2312" w:cs="??_GB2312"/>
          <w:sz w:val="32"/>
          <w:szCs w:val="32"/>
        </w:rPr>
        <w:t>2018</w:t>
      </w:r>
      <w:r w:rsidRPr="00B85136">
        <w:rPr>
          <w:rFonts w:ascii="仿宋_GB2312" w:eastAsia="仿宋_GB2312" w:cs="??_GB2312" w:hint="eastAsia"/>
          <w:sz w:val="32"/>
          <w:szCs w:val="32"/>
        </w:rPr>
        <w:t>年度形成的财政拨款收支均为一般公共预算财政拨款，其中一般公共预算财政拨款本年收入</w:t>
      </w:r>
      <w:r w:rsidRPr="00B85136">
        <w:rPr>
          <w:rFonts w:ascii="仿宋_GB2312" w:eastAsia="仿宋_GB2312" w:cs="??_GB2312"/>
          <w:sz w:val="32"/>
          <w:szCs w:val="32"/>
        </w:rPr>
        <w:t>1</w:t>
      </w:r>
      <w:r w:rsidRPr="00B85136">
        <w:rPr>
          <w:rFonts w:ascii="仿宋_GB2312" w:eastAsia="仿宋_GB2312" w:hAnsi="宋体" w:cs="宋体"/>
          <w:sz w:val="32"/>
          <w:szCs w:val="32"/>
        </w:rPr>
        <w:t>906.72</w:t>
      </w:r>
      <w:r w:rsidRPr="00B85136">
        <w:rPr>
          <w:rFonts w:ascii="仿宋_GB2312" w:eastAsia="仿宋_GB2312" w:cs="??_GB2312" w:hint="eastAsia"/>
          <w:sz w:val="32"/>
          <w:szCs w:val="32"/>
        </w:rPr>
        <w:t>万元</w:t>
      </w:r>
      <w:r w:rsidRPr="00B85136">
        <w:rPr>
          <w:rFonts w:ascii="仿宋_GB2312" w:eastAsia="仿宋_GB2312" w:cs="??_GB2312"/>
          <w:sz w:val="32"/>
          <w:szCs w:val="32"/>
        </w:rPr>
        <w:t>,</w:t>
      </w:r>
      <w:r w:rsidRPr="00B85136">
        <w:rPr>
          <w:rFonts w:ascii="仿宋_GB2312" w:eastAsia="仿宋_GB2312" w:cs="??_GB2312" w:hint="eastAsia"/>
          <w:sz w:val="32"/>
          <w:szCs w:val="32"/>
        </w:rPr>
        <w:t>比</w:t>
      </w:r>
      <w:r w:rsidRPr="00B85136">
        <w:rPr>
          <w:rFonts w:ascii="仿宋_GB2312" w:eastAsia="仿宋_GB2312" w:cs="??_GB2312"/>
          <w:sz w:val="32"/>
          <w:szCs w:val="32"/>
        </w:rPr>
        <w:t>2017</w:t>
      </w:r>
      <w:r w:rsidRPr="00B85136">
        <w:rPr>
          <w:rFonts w:ascii="仿宋_GB2312" w:eastAsia="仿宋_GB2312" w:cs="??_GB2312" w:hint="eastAsia"/>
          <w:sz w:val="32"/>
          <w:szCs w:val="32"/>
        </w:rPr>
        <w:t>年度增加</w:t>
      </w:r>
      <w:r w:rsidRPr="00B85136">
        <w:rPr>
          <w:rFonts w:ascii="仿宋_GB2312" w:eastAsia="仿宋_GB2312" w:cs="??_GB2312"/>
          <w:sz w:val="32"/>
          <w:szCs w:val="32"/>
        </w:rPr>
        <w:t>1</w:t>
      </w:r>
      <w:r w:rsidRPr="00B85136">
        <w:rPr>
          <w:rFonts w:ascii="仿宋_GB2312" w:eastAsia="仿宋_GB2312" w:hAnsi="宋体" w:cs="宋体"/>
          <w:sz w:val="32"/>
          <w:szCs w:val="32"/>
        </w:rPr>
        <w:t>906.72</w:t>
      </w:r>
      <w:r w:rsidRPr="00B85136">
        <w:rPr>
          <w:rFonts w:ascii="仿宋_GB2312" w:eastAsia="仿宋_GB2312" w:cs="??_GB2312" w:hint="eastAsia"/>
          <w:sz w:val="32"/>
          <w:szCs w:val="32"/>
        </w:rPr>
        <w:t>万元，增长</w:t>
      </w:r>
      <w:r w:rsidRPr="00B85136">
        <w:rPr>
          <w:rFonts w:ascii="仿宋_GB2312" w:eastAsia="仿宋_GB2312" w:cs="??_GB2312"/>
          <w:sz w:val="32"/>
          <w:szCs w:val="32"/>
        </w:rPr>
        <w:t>100%</w:t>
      </w:r>
      <w:r w:rsidRPr="00B85136">
        <w:rPr>
          <w:rFonts w:ascii="仿宋_GB2312" w:eastAsia="仿宋_GB2312" w:cs="??_GB2312" w:hint="eastAsia"/>
          <w:sz w:val="32"/>
          <w:szCs w:val="32"/>
        </w:rPr>
        <w:t>，主要是本部门为</w:t>
      </w:r>
      <w:r w:rsidRPr="00B85136">
        <w:rPr>
          <w:rFonts w:ascii="仿宋_GB2312" w:eastAsia="仿宋_GB2312" w:cs="??_GB2312"/>
          <w:sz w:val="32"/>
          <w:szCs w:val="32"/>
        </w:rPr>
        <w:t>2018</w:t>
      </w:r>
      <w:r w:rsidRPr="00B85136">
        <w:rPr>
          <w:rFonts w:ascii="仿宋_GB2312" w:eastAsia="仿宋_GB2312" w:cs="??_GB2312" w:hint="eastAsia"/>
          <w:sz w:val="32"/>
          <w:szCs w:val="32"/>
        </w:rPr>
        <w:t>年新增预算单位；本年支出</w:t>
      </w:r>
      <w:r w:rsidRPr="00B85136">
        <w:rPr>
          <w:rFonts w:ascii="仿宋_GB2312" w:eastAsia="仿宋_GB2312" w:cs="??_GB2312"/>
          <w:sz w:val="32"/>
          <w:szCs w:val="32"/>
        </w:rPr>
        <w:t>1</w:t>
      </w:r>
      <w:r w:rsidRPr="00B85136">
        <w:rPr>
          <w:rFonts w:ascii="仿宋_GB2312" w:eastAsia="仿宋_GB2312" w:hAnsi="宋体" w:cs="宋体"/>
          <w:sz w:val="32"/>
          <w:szCs w:val="32"/>
        </w:rPr>
        <w:t>905.84</w:t>
      </w:r>
      <w:r w:rsidRPr="00B85136">
        <w:rPr>
          <w:rFonts w:ascii="仿宋_GB2312" w:eastAsia="仿宋_GB2312" w:cs="??_GB2312" w:hint="eastAsia"/>
          <w:sz w:val="32"/>
          <w:szCs w:val="32"/>
        </w:rPr>
        <w:t>万元，增加</w:t>
      </w:r>
      <w:r w:rsidRPr="00B85136">
        <w:rPr>
          <w:rFonts w:ascii="仿宋_GB2312" w:eastAsia="仿宋_GB2312" w:cs="??_GB2312"/>
          <w:sz w:val="32"/>
          <w:szCs w:val="32"/>
        </w:rPr>
        <w:t>1</w:t>
      </w:r>
      <w:r w:rsidRPr="00B85136">
        <w:rPr>
          <w:rFonts w:ascii="仿宋_GB2312" w:eastAsia="仿宋_GB2312" w:hAnsi="宋体" w:cs="宋体"/>
          <w:sz w:val="32"/>
          <w:szCs w:val="32"/>
        </w:rPr>
        <w:t>905.84</w:t>
      </w:r>
      <w:r w:rsidRPr="00B85136">
        <w:rPr>
          <w:rFonts w:ascii="仿宋_GB2312" w:eastAsia="仿宋_GB2312" w:cs="??_GB2312" w:hint="eastAsia"/>
          <w:sz w:val="32"/>
          <w:szCs w:val="32"/>
        </w:rPr>
        <w:t>万元，增长</w:t>
      </w:r>
      <w:r w:rsidRPr="00B85136">
        <w:rPr>
          <w:rFonts w:ascii="仿宋_GB2312" w:eastAsia="仿宋_GB2312" w:cs="??_GB2312"/>
          <w:sz w:val="32"/>
          <w:szCs w:val="32"/>
        </w:rPr>
        <w:t>100%</w:t>
      </w:r>
      <w:r w:rsidRPr="00B85136">
        <w:rPr>
          <w:rFonts w:ascii="仿宋_GB2312" w:eastAsia="仿宋_GB2312" w:cs="??_GB2312" w:hint="eastAsia"/>
          <w:sz w:val="32"/>
          <w:szCs w:val="32"/>
        </w:rPr>
        <w:t>，主要是本部门为</w:t>
      </w:r>
      <w:r w:rsidRPr="00B85136">
        <w:rPr>
          <w:rFonts w:ascii="仿宋_GB2312" w:eastAsia="仿宋_GB2312" w:cs="??_GB2312"/>
          <w:sz w:val="32"/>
          <w:szCs w:val="32"/>
        </w:rPr>
        <w:t>2018</w:t>
      </w:r>
      <w:r w:rsidRPr="00B85136">
        <w:rPr>
          <w:rFonts w:ascii="仿宋_GB2312" w:eastAsia="仿宋_GB2312" w:cs="??_GB2312" w:hint="eastAsia"/>
          <w:sz w:val="32"/>
          <w:szCs w:val="32"/>
        </w:rPr>
        <w:t>年新增预算单位。</w:t>
      </w:r>
    </w:p>
    <w:p w:rsidR="00E770B5" w:rsidRDefault="00E770B5">
      <w:pPr>
        <w:spacing w:after="0" w:line="580" w:lineRule="exact"/>
        <w:ind w:firstLineChars="200" w:firstLine="643"/>
        <w:rPr>
          <w:rFonts w:ascii="??_GB2312" w:eastAsia="Times New Roman"/>
          <w:b/>
          <w:bCs/>
          <w:sz w:val="32"/>
          <w:szCs w:val="32"/>
        </w:rPr>
      </w:pPr>
      <w:r>
        <w:rPr>
          <w:rFonts w:ascii="楷体_GB2312" w:eastAsia="楷体_GB2312" w:cs="楷体_GB2312" w:hint="eastAsia"/>
          <w:b/>
          <w:bCs/>
          <w:sz w:val="32"/>
          <w:szCs w:val="32"/>
        </w:rPr>
        <w:t>（二）财政拨款收支与年初预算数对比情况</w:t>
      </w:r>
    </w:p>
    <w:p w:rsidR="00E770B5" w:rsidRPr="00B85136" w:rsidRDefault="00E770B5">
      <w:pPr>
        <w:adjustRightInd w:val="0"/>
        <w:snapToGrid w:val="0"/>
        <w:spacing w:after="0" w:line="580" w:lineRule="exact"/>
        <w:ind w:firstLineChars="200" w:firstLine="640"/>
        <w:rPr>
          <w:rFonts w:ascii="仿宋_GB2312" w:eastAsia="仿宋_GB2312"/>
          <w:sz w:val="32"/>
          <w:szCs w:val="32"/>
        </w:rPr>
      </w:pPr>
      <w:r w:rsidRPr="00B85136">
        <w:rPr>
          <w:rFonts w:ascii="仿宋_GB2312" w:eastAsia="仿宋_GB2312" w:cs="??_GB2312" w:hint="eastAsia"/>
          <w:sz w:val="32"/>
          <w:szCs w:val="32"/>
        </w:rPr>
        <w:t>本部门</w:t>
      </w:r>
      <w:r w:rsidRPr="00B85136">
        <w:rPr>
          <w:rFonts w:ascii="仿宋_GB2312" w:eastAsia="仿宋_GB2312" w:cs="??_GB2312"/>
          <w:sz w:val="32"/>
          <w:szCs w:val="32"/>
        </w:rPr>
        <w:t>2018</w:t>
      </w:r>
      <w:r w:rsidRPr="00B85136">
        <w:rPr>
          <w:rFonts w:ascii="仿宋_GB2312" w:eastAsia="仿宋_GB2312" w:cs="??_GB2312" w:hint="eastAsia"/>
          <w:sz w:val="32"/>
          <w:szCs w:val="32"/>
        </w:rPr>
        <w:t>年度一般公共预算财政拨款收入</w:t>
      </w:r>
      <w:r w:rsidRPr="00B85136">
        <w:rPr>
          <w:rFonts w:ascii="仿宋_GB2312" w:eastAsia="仿宋_GB2312" w:cs="??_GB2312"/>
          <w:sz w:val="32"/>
          <w:szCs w:val="32"/>
        </w:rPr>
        <w:t>1</w:t>
      </w:r>
      <w:r w:rsidRPr="00B85136">
        <w:rPr>
          <w:rFonts w:ascii="仿宋_GB2312" w:eastAsia="仿宋_GB2312" w:hAnsi="宋体" w:cs="宋体"/>
          <w:sz w:val="32"/>
          <w:szCs w:val="32"/>
        </w:rPr>
        <w:t>906.72</w:t>
      </w:r>
      <w:r w:rsidRPr="00B85136">
        <w:rPr>
          <w:rFonts w:ascii="仿宋_GB2312" w:eastAsia="仿宋_GB2312" w:cs="??_GB2312" w:hint="eastAsia"/>
          <w:sz w:val="32"/>
          <w:szCs w:val="32"/>
        </w:rPr>
        <w:t>万元，完成年初预算的</w:t>
      </w:r>
      <w:r w:rsidRPr="00B85136">
        <w:rPr>
          <w:rFonts w:ascii="仿宋_GB2312" w:eastAsia="仿宋_GB2312" w:hAnsi="宋体" w:cs="宋体"/>
          <w:sz w:val="32"/>
          <w:szCs w:val="32"/>
        </w:rPr>
        <w:t>98.76</w:t>
      </w:r>
      <w:r w:rsidRPr="00B85136">
        <w:rPr>
          <w:rFonts w:ascii="仿宋_GB2312" w:eastAsia="仿宋_GB2312" w:cs="??_GB2312"/>
          <w:sz w:val="32"/>
          <w:szCs w:val="32"/>
        </w:rPr>
        <w:t>%,</w:t>
      </w:r>
      <w:r w:rsidRPr="00B85136">
        <w:rPr>
          <w:rFonts w:ascii="仿宋_GB2312" w:eastAsia="仿宋_GB2312" w:cs="??_GB2312" w:hint="eastAsia"/>
          <w:sz w:val="32"/>
          <w:szCs w:val="32"/>
        </w:rPr>
        <w:t>比年初预算减少</w:t>
      </w:r>
      <w:r w:rsidRPr="00B85136">
        <w:rPr>
          <w:rFonts w:ascii="仿宋_GB2312" w:eastAsia="仿宋_GB2312" w:cs="??_GB2312"/>
          <w:sz w:val="32"/>
          <w:szCs w:val="32"/>
        </w:rPr>
        <w:t>23</w:t>
      </w:r>
      <w:r w:rsidRPr="00B85136">
        <w:rPr>
          <w:rFonts w:ascii="仿宋_GB2312" w:eastAsia="仿宋_GB2312" w:hAnsi="宋体" w:cs="宋体"/>
          <w:sz w:val="32"/>
          <w:szCs w:val="32"/>
        </w:rPr>
        <w:t>.79</w:t>
      </w:r>
      <w:r w:rsidRPr="00B85136">
        <w:rPr>
          <w:rFonts w:ascii="仿宋_GB2312" w:eastAsia="仿宋_GB2312" w:cs="??_GB2312" w:hint="eastAsia"/>
          <w:sz w:val="32"/>
          <w:szCs w:val="32"/>
        </w:rPr>
        <w:t>万元，决算数小于预算数主要是本部门有部分人员离职；本年支出</w:t>
      </w:r>
      <w:r w:rsidRPr="00B85136">
        <w:rPr>
          <w:rFonts w:ascii="仿宋_GB2312" w:eastAsia="仿宋_GB2312" w:cs="??_GB2312"/>
          <w:sz w:val="32"/>
          <w:szCs w:val="32"/>
        </w:rPr>
        <w:t>1</w:t>
      </w:r>
      <w:r w:rsidRPr="00B85136">
        <w:rPr>
          <w:rFonts w:ascii="仿宋_GB2312" w:eastAsia="仿宋_GB2312" w:hAnsi="宋体" w:cs="宋体"/>
          <w:sz w:val="32"/>
          <w:szCs w:val="32"/>
        </w:rPr>
        <w:t>905.84</w:t>
      </w:r>
      <w:r w:rsidRPr="00B85136">
        <w:rPr>
          <w:rFonts w:ascii="仿宋_GB2312" w:eastAsia="仿宋_GB2312" w:cs="??_GB2312" w:hint="eastAsia"/>
          <w:sz w:val="32"/>
          <w:szCs w:val="32"/>
        </w:rPr>
        <w:t>万元，完成年初预算的</w:t>
      </w:r>
      <w:r w:rsidRPr="00B85136">
        <w:rPr>
          <w:rFonts w:ascii="仿宋_GB2312" w:eastAsia="仿宋_GB2312" w:hAnsi="宋体" w:cs="宋体"/>
          <w:sz w:val="32"/>
          <w:szCs w:val="32"/>
        </w:rPr>
        <w:t>98.72</w:t>
      </w:r>
      <w:r w:rsidRPr="00B85136">
        <w:rPr>
          <w:rFonts w:ascii="仿宋_GB2312" w:eastAsia="仿宋_GB2312" w:cs="??_GB2312"/>
          <w:sz w:val="32"/>
          <w:szCs w:val="32"/>
        </w:rPr>
        <w:t>%,</w:t>
      </w:r>
      <w:r w:rsidRPr="00B85136">
        <w:rPr>
          <w:rFonts w:ascii="仿宋_GB2312" w:eastAsia="仿宋_GB2312" w:cs="??_GB2312" w:hint="eastAsia"/>
          <w:sz w:val="32"/>
          <w:szCs w:val="32"/>
        </w:rPr>
        <w:t>比年初预算减少</w:t>
      </w:r>
      <w:r w:rsidRPr="00B85136">
        <w:rPr>
          <w:rFonts w:ascii="仿宋_GB2312" w:eastAsia="仿宋_GB2312" w:cs="??_GB2312"/>
          <w:sz w:val="32"/>
          <w:szCs w:val="32"/>
        </w:rPr>
        <w:t>2</w:t>
      </w:r>
      <w:r w:rsidRPr="00B85136">
        <w:rPr>
          <w:rFonts w:ascii="仿宋_GB2312" w:eastAsia="仿宋_GB2312" w:hAnsi="宋体" w:cs="宋体"/>
          <w:sz w:val="32"/>
          <w:szCs w:val="32"/>
        </w:rPr>
        <w:t>4.67</w:t>
      </w:r>
      <w:r w:rsidRPr="00B85136">
        <w:rPr>
          <w:rFonts w:ascii="仿宋_GB2312" w:eastAsia="仿宋_GB2312" w:cs="??_GB2312" w:hint="eastAsia"/>
          <w:sz w:val="32"/>
          <w:szCs w:val="32"/>
        </w:rPr>
        <w:t>万元，决算数小于预算数主要是本部门有部分人员离职。</w:t>
      </w:r>
    </w:p>
    <w:p w:rsidR="00E770B5" w:rsidRDefault="00E770B5">
      <w:pPr>
        <w:numPr>
          <w:ilvl w:val="0"/>
          <w:numId w:val="1"/>
        </w:numPr>
        <w:adjustRightInd w:val="0"/>
        <w:snapToGrid w:val="0"/>
        <w:spacing w:after="0" w:line="580" w:lineRule="exact"/>
        <w:ind w:leftChars="200" w:left="420"/>
        <w:rPr>
          <w:rFonts w:ascii="楷体_GB2312" w:eastAsia="楷体_GB2312"/>
          <w:b/>
          <w:bCs/>
          <w:sz w:val="32"/>
          <w:szCs w:val="32"/>
        </w:rPr>
      </w:pPr>
      <w:r>
        <w:rPr>
          <w:rFonts w:ascii="楷体_GB2312" w:eastAsia="楷体_GB2312" w:cs="楷体_GB2312" w:hint="eastAsia"/>
          <w:b/>
          <w:bCs/>
          <w:sz w:val="32"/>
          <w:szCs w:val="32"/>
        </w:rPr>
        <w:t>财政拨款支出决算结构情况。</w:t>
      </w:r>
    </w:p>
    <w:p w:rsidR="00E770B5" w:rsidRDefault="00E770B5" w:rsidP="00B85136">
      <w:pPr>
        <w:adjustRightInd w:val="0"/>
        <w:snapToGrid w:val="0"/>
        <w:spacing w:after="0" w:line="580" w:lineRule="exact"/>
        <w:ind w:firstLineChars="200" w:firstLine="640"/>
        <w:rPr>
          <w:rFonts w:ascii="仿宋_GB2312" w:eastAsia="仿宋_GB2312" w:cs="DengXian-Regular"/>
          <w:sz w:val="32"/>
          <w:szCs w:val="32"/>
        </w:rPr>
      </w:pPr>
      <w:r w:rsidRPr="00B85136">
        <w:rPr>
          <w:rFonts w:ascii="仿宋_GB2312" w:eastAsia="仿宋_GB2312" w:cs="??_GB2312"/>
          <w:sz w:val="32"/>
          <w:szCs w:val="32"/>
        </w:rPr>
        <w:t xml:space="preserve">2018 </w:t>
      </w:r>
      <w:r w:rsidRPr="00B85136">
        <w:rPr>
          <w:rFonts w:ascii="仿宋_GB2312" w:eastAsia="仿宋_GB2312" w:cs="??_GB2312" w:hint="eastAsia"/>
          <w:sz w:val="32"/>
          <w:szCs w:val="32"/>
        </w:rPr>
        <w:t>年度财政拨款支出</w:t>
      </w:r>
      <w:r w:rsidRPr="00B85136">
        <w:rPr>
          <w:rFonts w:ascii="仿宋_GB2312" w:eastAsia="仿宋_GB2312" w:cs="??_GB2312"/>
          <w:sz w:val="32"/>
          <w:szCs w:val="32"/>
        </w:rPr>
        <w:t>1</w:t>
      </w:r>
      <w:r w:rsidRPr="00B85136">
        <w:rPr>
          <w:rFonts w:ascii="仿宋_GB2312" w:eastAsia="仿宋_GB2312" w:hAnsi="宋体" w:cs="宋体"/>
          <w:sz w:val="32"/>
          <w:szCs w:val="32"/>
        </w:rPr>
        <w:t>905.84</w:t>
      </w:r>
      <w:r w:rsidRPr="00B85136">
        <w:rPr>
          <w:rFonts w:ascii="仿宋_GB2312" w:eastAsia="仿宋_GB2312" w:cs="??_GB2312" w:hint="eastAsia"/>
          <w:sz w:val="32"/>
          <w:szCs w:val="32"/>
        </w:rPr>
        <w:t>万元，主要用于以下方面</w:t>
      </w:r>
      <w:r>
        <w:rPr>
          <w:rFonts w:ascii="仿宋_GB2312" w:eastAsia="仿宋_GB2312" w:cs="DengXian-Regular" w:hint="eastAsia"/>
          <w:sz w:val="32"/>
          <w:szCs w:val="32"/>
        </w:rPr>
        <w:t>一般公共服务（类）支出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r w:rsidRPr="00B85136">
        <w:rPr>
          <w:rFonts w:ascii="仿宋_GB2312" w:eastAsia="仿宋_GB2312" w:cs="??_GB2312" w:hint="eastAsia"/>
          <w:sz w:val="32"/>
          <w:szCs w:val="32"/>
        </w:rPr>
        <w:t>公共安全（类）支出</w:t>
      </w:r>
      <w:r w:rsidRPr="00B85136">
        <w:rPr>
          <w:rFonts w:ascii="仿宋_GB2312" w:eastAsia="仿宋_GB2312" w:cs="??_GB2312"/>
          <w:sz w:val="32"/>
          <w:szCs w:val="32"/>
        </w:rPr>
        <w:t>1</w:t>
      </w:r>
      <w:r w:rsidRPr="00B85136">
        <w:rPr>
          <w:rFonts w:ascii="仿宋_GB2312" w:eastAsia="仿宋_GB2312" w:hAnsi="宋体" w:cs="宋体"/>
          <w:sz w:val="32"/>
          <w:szCs w:val="32"/>
        </w:rPr>
        <w:t>902.35</w:t>
      </w:r>
      <w:r w:rsidRPr="00B85136">
        <w:rPr>
          <w:rFonts w:ascii="仿宋_GB2312" w:eastAsia="仿宋_GB2312" w:cs="??_GB2312" w:hint="eastAsia"/>
          <w:sz w:val="32"/>
          <w:szCs w:val="32"/>
        </w:rPr>
        <w:t>万元，占</w:t>
      </w:r>
      <w:r w:rsidRPr="00B85136">
        <w:rPr>
          <w:rFonts w:ascii="仿宋_GB2312" w:eastAsia="仿宋_GB2312" w:hAnsi="宋体" w:cs="宋体"/>
          <w:sz w:val="32"/>
          <w:szCs w:val="32"/>
        </w:rPr>
        <w:t>99.82</w:t>
      </w:r>
      <w:r w:rsidRPr="00B85136">
        <w:rPr>
          <w:rFonts w:ascii="仿宋_GB2312" w:eastAsia="仿宋_GB2312" w:cs="??_GB2312"/>
          <w:sz w:val="32"/>
          <w:szCs w:val="32"/>
        </w:rPr>
        <w:t>%</w:t>
      </w:r>
      <w:r w:rsidRPr="00B85136">
        <w:rPr>
          <w:rFonts w:ascii="仿宋_GB2312" w:eastAsia="仿宋_GB2312" w:cs="??_GB2312" w:hint="eastAsia"/>
          <w:sz w:val="32"/>
          <w:szCs w:val="32"/>
        </w:rPr>
        <w:t>；</w:t>
      </w:r>
      <w:r>
        <w:rPr>
          <w:rFonts w:ascii="仿宋_GB2312" w:eastAsia="仿宋_GB2312" w:cs="DengXian-Regular" w:hint="eastAsia"/>
          <w:sz w:val="32"/>
          <w:szCs w:val="32"/>
        </w:rPr>
        <w:t>；教育（类）支出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；科学技术（类）支出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r w:rsidRPr="00B85136">
        <w:rPr>
          <w:rFonts w:ascii="仿宋_GB2312" w:eastAsia="仿宋_GB2312" w:cs="??_GB2312" w:hint="eastAsia"/>
          <w:sz w:val="32"/>
          <w:szCs w:val="32"/>
        </w:rPr>
        <w:t>社会保障和就业（类）支出</w:t>
      </w:r>
      <w:r w:rsidRPr="00B85136">
        <w:rPr>
          <w:rFonts w:ascii="仿宋_GB2312" w:eastAsia="仿宋_GB2312" w:cs="??_GB2312"/>
          <w:sz w:val="32"/>
          <w:szCs w:val="32"/>
        </w:rPr>
        <w:t xml:space="preserve"> 3</w:t>
      </w:r>
      <w:r w:rsidRPr="00B85136">
        <w:rPr>
          <w:rFonts w:ascii="仿宋_GB2312" w:eastAsia="仿宋_GB2312" w:hAnsi="宋体" w:cs="宋体"/>
          <w:sz w:val="32"/>
          <w:szCs w:val="32"/>
        </w:rPr>
        <w:t>.48</w:t>
      </w:r>
      <w:r w:rsidRPr="00B85136">
        <w:rPr>
          <w:rFonts w:ascii="仿宋_GB2312" w:eastAsia="仿宋_GB2312" w:cs="??_GB2312" w:hint="eastAsia"/>
          <w:sz w:val="32"/>
          <w:szCs w:val="32"/>
        </w:rPr>
        <w:t>万元，占</w:t>
      </w:r>
      <w:r w:rsidRPr="00B85136">
        <w:rPr>
          <w:rFonts w:ascii="仿宋_GB2312" w:eastAsia="仿宋_GB2312" w:cs="??_GB2312"/>
          <w:sz w:val="32"/>
          <w:szCs w:val="32"/>
        </w:rPr>
        <w:t>0</w:t>
      </w:r>
      <w:r w:rsidRPr="00B85136">
        <w:rPr>
          <w:rFonts w:ascii="仿宋_GB2312" w:eastAsia="仿宋_GB2312" w:hAnsi="宋体" w:cs="宋体"/>
          <w:sz w:val="32"/>
          <w:szCs w:val="32"/>
        </w:rPr>
        <w:t>.18</w:t>
      </w:r>
      <w:r w:rsidRPr="00B85136">
        <w:rPr>
          <w:rFonts w:ascii="仿宋_GB2312" w:eastAsia="仿宋_GB2312" w:cs="??_GB2312"/>
          <w:sz w:val="32"/>
          <w:szCs w:val="32"/>
        </w:rPr>
        <w:t>%</w:t>
      </w:r>
      <w:r>
        <w:rPr>
          <w:rFonts w:ascii="仿宋_GB2312" w:eastAsia="仿宋_GB2312" w:cs="DengXian-Regular" w:hint="eastAsia"/>
          <w:sz w:val="32"/>
          <w:szCs w:val="32"/>
        </w:rPr>
        <w:t>；住房保障（类）支出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E770B5" w:rsidRDefault="00E770B5" w:rsidP="00B85136">
      <w:pPr>
        <w:adjustRightInd w:val="0"/>
        <w:snapToGrid w:val="0"/>
        <w:spacing w:after="0" w:line="580" w:lineRule="exact"/>
        <w:ind w:firstLineChars="200" w:firstLine="643"/>
        <w:rPr>
          <w:rFonts w:ascii="楷体_GB2312" w:eastAsia="楷体_GB2312"/>
          <w:b/>
          <w:bCs/>
          <w:sz w:val="32"/>
          <w:szCs w:val="32"/>
        </w:rPr>
      </w:pPr>
      <w:r>
        <w:rPr>
          <w:rFonts w:ascii="楷体_GB2312" w:eastAsia="楷体_GB2312" w:cs="楷体_GB2312" w:hint="eastAsia"/>
          <w:b/>
          <w:bCs/>
          <w:sz w:val="32"/>
          <w:szCs w:val="32"/>
        </w:rPr>
        <w:t>（四）一般公共预算财政拨款基本支出决算情况说明</w:t>
      </w:r>
    </w:p>
    <w:p w:rsidR="00E770B5" w:rsidRPr="00B85136" w:rsidRDefault="00E770B5">
      <w:pPr>
        <w:adjustRightInd w:val="0"/>
        <w:snapToGrid w:val="0"/>
        <w:spacing w:after="0" w:line="580" w:lineRule="exact"/>
        <w:ind w:firstLineChars="200" w:firstLine="640"/>
        <w:rPr>
          <w:rFonts w:ascii="仿宋_GB2312" w:eastAsia="仿宋_GB2312" w:cs="??_GB2312"/>
          <w:sz w:val="32"/>
          <w:szCs w:val="32"/>
        </w:rPr>
      </w:pPr>
      <w:r w:rsidRPr="00B85136">
        <w:rPr>
          <w:rFonts w:ascii="仿宋_GB2312" w:eastAsia="仿宋_GB2312" w:cs="??_GB2312"/>
          <w:sz w:val="32"/>
          <w:szCs w:val="32"/>
        </w:rPr>
        <w:t xml:space="preserve">2018 </w:t>
      </w:r>
      <w:r w:rsidRPr="00B85136">
        <w:rPr>
          <w:rFonts w:ascii="仿宋_GB2312" w:eastAsia="仿宋_GB2312" w:cs="??_GB2312" w:hint="eastAsia"/>
          <w:sz w:val="32"/>
          <w:szCs w:val="32"/>
        </w:rPr>
        <w:t>年度一般公共预算财政拨款基本支出</w:t>
      </w:r>
      <w:r w:rsidRPr="00B85136">
        <w:rPr>
          <w:rFonts w:ascii="仿宋_GB2312" w:eastAsia="仿宋_GB2312" w:cs="??_GB2312"/>
          <w:sz w:val="32"/>
          <w:szCs w:val="32"/>
        </w:rPr>
        <w:t>1</w:t>
      </w:r>
      <w:r w:rsidRPr="00B85136">
        <w:rPr>
          <w:rFonts w:ascii="仿宋_GB2312" w:eastAsia="仿宋_GB2312" w:hAnsi="宋体" w:cs="宋体"/>
          <w:sz w:val="32"/>
          <w:szCs w:val="32"/>
        </w:rPr>
        <w:t>905.84</w:t>
      </w:r>
      <w:r w:rsidRPr="00B85136">
        <w:rPr>
          <w:rFonts w:ascii="仿宋_GB2312" w:eastAsia="仿宋_GB2312" w:cs="??_GB2312" w:hint="eastAsia"/>
          <w:sz w:val="32"/>
          <w:szCs w:val="32"/>
        </w:rPr>
        <w:t>万元，其中：人员经费</w:t>
      </w:r>
      <w:r w:rsidRPr="00B85136">
        <w:rPr>
          <w:rFonts w:ascii="仿宋_GB2312" w:eastAsia="仿宋_GB2312" w:cs="??_GB2312"/>
          <w:sz w:val="32"/>
          <w:szCs w:val="32"/>
        </w:rPr>
        <w:t>1305</w:t>
      </w:r>
      <w:r w:rsidRPr="00B85136">
        <w:rPr>
          <w:rFonts w:ascii="仿宋_GB2312" w:eastAsia="仿宋_GB2312" w:hAnsi="宋体" w:cs="宋体"/>
          <w:sz w:val="32"/>
          <w:szCs w:val="32"/>
        </w:rPr>
        <w:t>.22</w:t>
      </w:r>
      <w:r w:rsidRPr="00B85136">
        <w:rPr>
          <w:rFonts w:ascii="仿宋_GB2312" w:eastAsia="仿宋_GB2312" w:cs="??_GB2312"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sidRPr="00B85136">
        <w:rPr>
          <w:rFonts w:ascii="仿宋_GB2312" w:eastAsia="仿宋_GB2312" w:cs="??_GB2312"/>
          <w:sz w:val="32"/>
          <w:szCs w:val="32"/>
        </w:rPr>
        <w:t>600</w:t>
      </w:r>
      <w:r w:rsidRPr="00B85136">
        <w:rPr>
          <w:rFonts w:ascii="仿宋_GB2312" w:eastAsia="仿宋_GB2312" w:hAnsi="宋体" w:cs="宋体"/>
          <w:sz w:val="32"/>
          <w:szCs w:val="32"/>
        </w:rPr>
        <w:t>.62</w:t>
      </w:r>
      <w:r w:rsidRPr="00B85136">
        <w:rPr>
          <w:rFonts w:ascii="仿宋_GB2312" w:eastAsia="仿宋_GB2312" w:cs="??_GB2312"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rsidR="00E770B5" w:rsidRDefault="00E770B5">
      <w:pPr>
        <w:keepNext/>
        <w:keepLines/>
        <w:snapToGrid w:val="0"/>
        <w:spacing w:line="580" w:lineRule="exact"/>
        <w:ind w:firstLineChars="200" w:firstLine="640"/>
        <w:outlineLvl w:val="1"/>
        <w:rPr>
          <w:rFonts w:ascii="黑体" w:eastAsia="黑体" w:hAnsi="Calibri"/>
          <w:sz w:val="32"/>
          <w:szCs w:val="32"/>
        </w:rPr>
      </w:pPr>
      <w:r>
        <w:rPr>
          <w:rFonts w:ascii="黑体" w:eastAsia="黑体" w:hAnsi="Calibri" w:hint="eastAsia"/>
          <w:sz w:val="32"/>
          <w:szCs w:val="32"/>
        </w:rPr>
        <w:t>五、一般公共预算“三公”</w:t>
      </w:r>
      <w:r>
        <w:rPr>
          <w:rFonts w:ascii="黑体" w:eastAsia="黑体" w:hAnsi="Calibri"/>
          <w:sz w:val="32"/>
          <w:szCs w:val="32"/>
        </w:rPr>
        <w:t xml:space="preserve"> </w:t>
      </w:r>
      <w:r>
        <w:rPr>
          <w:rFonts w:ascii="黑体" w:eastAsia="黑体" w:hAnsi="Calibri" w:hint="eastAsia"/>
          <w:sz w:val="32"/>
          <w:szCs w:val="32"/>
        </w:rPr>
        <w:t>经费支出决算情况说明</w:t>
      </w:r>
    </w:p>
    <w:p w:rsidR="00E770B5" w:rsidRPr="00B85136" w:rsidRDefault="00E770B5">
      <w:pPr>
        <w:adjustRightInd w:val="0"/>
        <w:snapToGrid w:val="0"/>
        <w:spacing w:line="584" w:lineRule="exact"/>
        <w:ind w:firstLineChars="200" w:firstLine="640"/>
        <w:rPr>
          <w:rFonts w:ascii="仿宋_GB2312" w:eastAsia="仿宋_GB2312"/>
          <w:sz w:val="32"/>
          <w:szCs w:val="32"/>
          <w:highlight w:val="yellow"/>
        </w:rPr>
      </w:pPr>
      <w:r w:rsidRPr="00B85136">
        <w:rPr>
          <w:rFonts w:ascii="仿宋_GB2312" w:eastAsia="仿宋_GB2312" w:hAnsi="宋体" w:cs="宋体" w:hint="eastAsia"/>
          <w:sz w:val="32"/>
          <w:szCs w:val="32"/>
        </w:rPr>
        <w:t>本部门</w:t>
      </w:r>
      <w:r w:rsidRPr="00B85136">
        <w:rPr>
          <w:rFonts w:ascii="仿宋_GB2312" w:eastAsia="仿宋_GB2312"/>
          <w:sz w:val="32"/>
          <w:szCs w:val="32"/>
        </w:rPr>
        <w:t>2018</w:t>
      </w:r>
      <w:r w:rsidRPr="00B85136">
        <w:rPr>
          <w:rFonts w:ascii="仿宋_GB2312" w:eastAsia="仿宋_GB2312" w:hAnsi="宋体" w:cs="宋体" w:hint="eastAsia"/>
          <w:sz w:val="32"/>
          <w:szCs w:val="32"/>
        </w:rPr>
        <w:t>年度一般公共预算财政拨款</w:t>
      </w:r>
      <w:r w:rsidRPr="00B85136">
        <w:rPr>
          <w:rFonts w:ascii="仿宋_GB2312" w:eastAsia="仿宋_GB2312" w:hint="eastAsia"/>
          <w:sz w:val="32"/>
          <w:szCs w:val="32"/>
        </w:rPr>
        <w:t>“</w:t>
      </w:r>
      <w:r w:rsidRPr="00B85136">
        <w:rPr>
          <w:rFonts w:ascii="仿宋_GB2312" w:eastAsia="仿宋_GB2312" w:hAnsi="宋体" w:cs="宋体" w:hint="eastAsia"/>
          <w:sz w:val="32"/>
          <w:szCs w:val="32"/>
        </w:rPr>
        <w:t>三公</w:t>
      </w:r>
      <w:r w:rsidRPr="00B85136">
        <w:rPr>
          <w:rFonts w:ascii="仿宋_GB2312" w:eastAsia="仿宋_GB2312" w:hint="eastAsia"/>
          <w:sz w:val="32"/>
          <w:szCs w:val="32"/>
        </w:rPr>
        <w:t>”</w:t>
      </w:r>
      <w:r w:rsidRPr="00B85136">
        <w:rPr>
          <w:rFonts w:ascii="仿宋_GB2312" w:eastAsia="仿宋_GB2312" w:hAnsi="宋体" w:cs="宋体" w:hint="eastAsia"/>
          <w:sz w:val="32"/>
          <w:szCs w:val="32"/>
        </w:rPr>
        <w:t>经费支出共计</w:t>
      </w:r>
      <w:r w:rsidRPr="00B85136">
        <w:rPr>
          <w:rFonts w:ascii="仿宋_GB2312" w:eastAsia="仿宋_GB2312"/>
          <w:sz w:val="32"/>
          <w:szCs w:val="32"/>
        </w:rPr>
        <w:t>0</w:t>
      </w:r>
      <w:r w:rsidRPr="00B85136">
        <w:rPr>
          <w:rFonts w:ascii="仿宋_GB2312" w:eastAsia="仿宋_GB2312" w:hAnsi="宋体" w:cs="宋体" w:hint="eastAsia"/>
          <w:sz w:val="32"/>
          <w:szCs w:val="32"/>
        </w:rPr>
        <w:t>万元，比年初预算增加</w:t>
      </w:r>
      <w:r w:rsidRPr="00B85136">
        <w:rPr>
          <w:rFonts w:ascii="仿宋_GB2312" w:eastAsia="仿宋_GB2312"/>
          <w:sz w:val="32"/>
          <w:szCs w:val="32"/>
        </w:rPr>
        <w:t>0</w:t>
      </w:r>
      <w:r w:rsidRPr="00B85136">
        <w:rPr>
          <w:rFonts w:ascii="仿宋_GB2312" w:eastAsia="仿宋_GB2312" w:hAnsi="宋体" w:cs="宋体" w:hint="eastAsia"/>
          <w:sz w:val="32"/>
          <w:szCs w:val="32"/>
        </w:rPr>
        <w:t>万元，增长</w:t>
      </w:r>
      <w:r w:rsidRPr="00B85136">
        <w:rPr>
          <w:rFonts w:ascii="仿宋_GB2312" w:eastAsia="仿宋_GB2312"/>
          <w:sz w:val="32"/>
          <w:szCs w:val="32"/>
        </w:rPr>
        <w:t>0%</w:t>
      </w:r>
      <w:r w:rsidRPr="00B85136">
        <w:rPr>
          <w:rFonts w:ascii="仿宋_GB2312" w:eastAsia="仿宋_GB2312" w:hAnsi="宋体" w:cs="宋体" w:hint="eastAsia"/>
          <w:sz w:val="32"/>
          <w:szCs w:val="32"/>
        </w:rPr>
        <w:t>，主要是</w:t>
      </w:r>
      <w:r w:rsidRPr="00B85136">
        <w:rPr>
          <w:rFonts w:ascii="仿宋_GB2312" w:eastAsia="仿宋_GB2312" w:hAnsi="Arial" w:cs="??_GB2312" w:hint="eastAsia"/>
          <w:color w:val="333333"/>
          <w:sz w:val="32"/>
          <w:szCs w:val="32"/>
          <w:shd w:val="clear" w:color="auto" w:fill="FFFFFF"/>
        </w:rPr>
        <w:t>我单位未发此类支出</w:t>
      </w:r>
      <w:r w:rsidRPr="00B85136">
        <w:rPr>
          <w:rFonts w:ascii="仿宋_GB2312" w:eastAsia="仿宋_GB2312" w:hAnsi="宋体" w:cs="宋体" w:hint="eastAsia"/>
          <w:sz w:val="32"/>
          <w:szCs w:val="32"/>
        </w:rPr>
        <w:t>；比</w:t>
      </w:r>
      <w:r w:rsidRPr="00B85136">
        <w:rPr>
          <w:rFonts w:ascii="仿宋_GB2312" w:eastAsia="仿宋_GB2312"/>
          <w:sz w:val="32"/>
          <w:szCs w:val="32"/>
        </w:rPr>
        <w:t>2017</w:t>
      </w:r>
      <w:r w:rsidRPr="00B85136">
        <w:rPr>
          <w:rFonts w:ascii="仿宋_GB2312" w:eastAsia="仿宋_GB2312" w:hAnsi="宋体" w:cs="宋体" w:hint="eastAsia"/>
          <w:sz w:val="32"/>
          <w:szCs w:val="32"/>
        </w:rPr>
        <w:t>年度决算增加</w:t>
      </w:r>
      <w:r w:rsidRPr="00B85136">
        <w:rPr>
          <w:rFonts w:ascii="仿宋_GB2312" w:eastAsia="仿宋_GB2312"/>
          <w:sz w:val="32"/>
          <w:szCs w:val="32"/>
        </w:rPr>
        <w:t>0</w:t>
      </w:r>
      <w:r w:rsidRPr="00B85136">
        <w:rPr>
          <w:rFonts w:ascii="仿宋_GB2312" w:eastAsia="仿宋_GB2312" w:hAnsi="宋体" w:cs="宋体" w:hint="eastAsia"/>
          <w:sz w:val="32"/>
          <w:szCs w:val="32"/>
        </w:rPr>
        <w:t>万元，增长</w:t>
      </w:r>
      <w:r w:rsidRPr="00B85136">
        <w:rPr>
          <w:rFonts w:ascii="仿宋_GB2312" w:eastAsia="仿宋_GB2312"/>
          <w:sz w:val="32"/>
          <w:szCs w:val="32"/>
        </w:rPr>
        <w:t>0%</w:t>
      </w:r>
      <w:r w:rsidRPr="00B85136">
        <w:rPr>
          <w:rFonts w:ascii="仿宋_GB2312" w:eastAsia="仿宋_GB2312" w:hAnsi="宋体" w:cs="宋体" w:hint="eastAsia"/>
          <w:sz w:val="32"/>
          <w:szCs w:val="32"/>
        </w:rPr>
        <w:t>，主要是</w:t>
      </w:r>
      <w:r w:rsidRPr="00B85136">
        <w:rPr>
          <w:rFonts w:ascii="仿宋_GB2312" w:eastAsia="仿宋_GB2312" w:hAnsi="Arial" w:cs="??_GB2312" w:hint="eastAsia"/>
          <w:color w:val="333333"/>
          <w:sz w:val="32"/>
          <w:szCs w:val="32"/>
          <w:shd w:val="clear" w:color="auto" w:fill="FFFFFF"/>
        </w:rPr>
        <w:t>我单位未发此类支出</w:t>
      </w:r>
      <w:r w:rsidRPr="00B85136">
        <w:rPr>
          <w:rFonts w:ascii="仿宋_GB2312" w:eastAsia="仿宋_GB2312" w:hAnsi="宋体" w:cs="宋体" w:hint="eastAsia"/>
          <w:sz w:val="32"/>
          <w:szCs w:val="32"/>
        </w:rPr>
        <w:t>。具体情况如下：</w:t>
      </w:r>
    </w:p>
    <w:p w:rsidR="00E770B5" w:rsidRDefault="00E770B5">
      <w:pPr>
        <w:adjustRightInd w:val="0"/>
        <w:snapToGrid w:val="0"/>
        <w:spacing w:line="584" w:lineRule="exact"/>
        <w:ind w:firstLineChars="200" w:firstLine="643"/>
        <w:rPr>
          <w:rFonts w:eastAsia="Times New Roman"/>
          <w:sz w:val="32"/>
          <w:szCs w:val="32"/>
          <w:highlight w:val="yellow"/>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sidRPr="00B85136">
        <w:rPr>
          <w:rFonts w:ascii="仿宋_GB2312" w:eastAsia="仿宋_GB2312" w:hAnsi="宋体" w:cs="宋体" w:hint="eastAsia"/>
          <w:sz w:val="32"/>
          <w:szCs w:val="32"/>
        </w:rPr>
        <w:t>本部门</w:t>
      </w:r>
      <w:r w:rsidRPr="00B85136">
        <w:rPr>
          <w:rFonts w:ascii="仿宋_GB2312" w:eastAsia="仿宋_GB2312"/>
          <w:sz w:val="32"/>
          <w:szCs w:val="32"/>
        </w:rPr>
        <w:t>2018</w:t>
      </w:r>
      <w:r w:rsidRPr="00B85136">
        <w:rPr>
          <w:rFonts w:ascii="仿宋_GB2312" w:eastAsia="仿宋_GB2312" w:hAnsi="宋体" w:cs="宋体" w:hint="eastAsia"/>
          <w:sz w:val="32"/>
          <w:szCs w:val="32"/>
        </w:rPr>
        <w:t>年度</w:t>
      </w:r>
      <w:r w:rsidRPr="00B85136">
        <w:rPr>
          <w:rFonts w:ascii="仿宋_GB2312" w:eastAsia="仿宋_GB2312" w:cs="DengXian-Regular" w:hint="eastAsia"/>
          <w:sz w:val="32"/>
          <w:szCs w:val="32"/>
        </w:rPr>
        <w:t>因公出国（境）团组</w:t>
      </w:r>
      <w:r w:rsidRPr="00B85136">
        <w:rPr>
          <w:rFonts w:ascii="仿宋_GB2312" w:eastAsia="仿宋_GB2312" w:cs="DengXian-Regular"/>
          <w:sz w:val="32"/>
          <w:szCs w:val="32"/>
        </w:rPr>
        <w:t>0</w:t>
      </w:r>
      <w:r w:rsidRPr="00B85136">
        <w:rPr>
          <w:rFonts w:ascii="仿宋_GB2312" w:eastAsia="仿宋_GB2312" w:cs="DengXian-Regular" w:hint="eastAsia"/>
          <w:sz w:val="32"/>
          <w:szCs w:val="32"/>
        </w:rPr>
        <w:t>个、共</w:t>
      </w:r>
      <w:r w:rsidRPr="00B85136">
        <w:rPr>
          <w:rFonts w:ascii="仿宋_GB2312" w:eastAsia="仿宋_GB2312" w:cs="DengXian-Regular"/>
          <w:sz w:val="32"/>
          <w:szCs w:val="32"/>
        </w:rPr>
        <w:t>0</w:t>
      </w:r>
      <w:r w:rsidRPr="00B85136">
        <w:rPr>
          <w:rFonts w:ascii="仿宋_GB2312" w:eastAsia="仿宋_GB2312" w:cs="DengXian-Regular" w:hint="eastAsia"/>
          <w:sz w:val="32"/>
          <w:szCs w:val="32"/>
        </w:rPr>
        <w:t>人</w:t>
      </w:r>
      <w:r w:rsidRPr="00B85136">
        <w:rPr>
          <w:rFonts w:ascii="仿宋_GB2312" w:eastAsia="仿宋_GB2312" w:cs="DengXian-Regular"/>
          <w:sz w:val="32"/>
          <w:szCs w:val="32"/>
        </w:rPr>
        <w:t>/</w:t>
      </w:r>
      <w:r w:rsidRPr="00B85136">
        <w:rPr>
          <w:rFonts w:ascii="仿宋_GB2312" w:eastAsia="仿宋_GB2312" w:cs="DengXian-Regular" w:hint="eastAsia"/>
          <w:sz w:val="32"/>
          <w:szCs w:val="32"/>
        </w:rPr>
        <w:t>参加其他单位组织的因公出国（境）团组</w:t>
      </w:r>
      <w:r w:rsidRPr="00B85136">
        <w:rPr>
          <w:rFonts w:ascii="仿宋_GB2312" w:eastAsia="仿宋_GB2312" w:cs="DengXian-Regular"/>
          <w:sz w:val="32"/>
          <w:szCs w:val="32"/>
        </w:rPr>
        <w:t>0</w:t>
      </w:r>
      <w:r w:rsidRPr="00B85136">
        <w:rPr>
          <w:rFonts w:ascii="仿宋_GB2312" w:eastAsia="仿宋_GB2312" w:cs="DengXian-Regular" w:hint="eastAsia"/>
          <w:sz w:val="32"/>
          <w:szCs w:val="32"/>
        </w:rPr>
        <w:t>个、共</w:t>
      </w:r>
      <w:r w:rsidRPr="00B85136">
        <w:rPr>
          <w:rFonts w:ascii="仿宋_GB2312" w:eastAsia="仿宋_GB2312" w:cs="DengXian-Regular"/>
          <w:sz w:val="32"/>
          <w:szCs w:val="32"/>
        </w:rPr>
        <w:t>0</w:t>
      </w:r>
      <w:r w:rsidRPr="00B85136">
        <w:rPr>
          <w:rFonts w:ascii="仿宋_GB2312" w:eastAsia="仿宋_GB2312" w:cs="DengXian-Regular" w:hint="eastAsia"/>
          <w:sz w:val="32"/>
          <w:szCs w:val="32"/>
        </w:rPr>
        <w:t>人</w:t>
      </w:r>
      <w:r w:rsidRPr="00B85136">
        <w:rPr>
          <w:rFonts w:ascii="仿宋_GB2312" w:eastAsia="仿宋_GB2312" w:cs="DengXian-Regular"/>
          <w:sz w:val="32"/>
          <w:szCs w:val="32"/>
        </w:rPr>
        <w:t>/</w:t>
      </w:r>
      <w:r w:rsidRPr="00B85136">
        <w:rPr>
          <w:rFonts w:ascii="仿宋_GB2312" w:eastAsia="仿宋_GB2312" w:cs="DengXian-Regular" w:hint="eastAsia"/>
          <w:sz w:val="32"/>
          <w:szCs w:val="32"/>
        </w:rPr>
        <w:t>无本单位组织的出国（境）团组。</w:t>
      </w:r>
      <w:r w:rsidRPr="00B85136">
        <w:rPr>
          <w:rFonts w:ascii="仿宋_GB2312" w:eastAsia="仿宋_GB2312" w:hAnsi="宋体" w:cs="宋体" w:hint="eastAsia"/>
          <w:sz w:val="32"/>
          <w:szCs w:val="32"/>
        </w:rPr>
        <w:t>因公出国（境）费支出比年初预算增加</w:t>
      </w:r>
      <w:r w:rsidRPr="00B85136">
        <w:rPr>
          <w:rFonts w:ascii="仿宋_GB2312" w:eastAsia="仿宋_GB2312"/>
          <w:sz w:val="32"/>
          <w:szCs w:val="32"/>
        </w:rPr>
        <w:t>0</w:t>
      </w:r>
      <w:r w:rsidRPr="00B85136">
        <w:rPr>
          <w:rFonts w:ascii="仿宋_GB2312" w:eastAsia="仿宋_GB2312" w:hAnsi="宋体" w:cs="宋体" w:hint="eastAsia"/>
          <w:sz w:val="32"/>
          <w:szCs w:val="32"/>
        </w:rPr>
        <w:t>万元，增长</w:t>
      </w:r>
      <w:r w:rsidRPr="00B85136">
        <w:rPr>
          <w:rFonts w:ascii="仿宋_GB2312" w:eastAsia="仿宋_GB2312"/>
          <w:sz w:val="32"/>
          <w:szCs w:val="32"/>
        </w:rPr>
        <w:t>0%</w:t>
      </w:r>
      <w:r w:rsidRPr="00B85136">
        <w:rPr>
          <w:rFonts w:ascii="仿宋_GB2312" w:eastAsia="仿宋_GB2312" w:hAnsi="宋体" w:cs="宋体" w:hint="eastAsia"/>
          <w:sz w:val="32"/>
          <w:szCs w:val="32"/>
        </w:rPr>
        <w:t>，主要是</w:t>
      </w:r>
      <w:r w:rsidRPr="00B85136">
        <w:rPr>
          <w:rFonts w:ascii="仿宋_GB2312" w:eastAsia="仿宋_GB2312" w:hAnsi="Arial" w:cs="??_GB2312" w:hint="eastAsia"/>
          <w:color w:val="333333"/>
          <w:sz w:val="32"/>
          <w:szCs w:val="32"/>
          <w:shd w:val="clear" w:color="auto" w:fill="FFFFFF"/>
        </w:rPr>
        <w:t>我单位未发此类支出</w:t>
      </w:r>
      <w:r w:rsidRPr="00B85136">
        <w:rPr>
          <w:rFonts w:ascii="仿宋_GB2312" w:eastAsia="仿宋_GB2312" w:hAnsi="宋体" w:cs="宋体" w:hint="eastAsia"/>
          <w:sz w:val="32"/>
          <w:szCs w:val="32"/>
        </w:rPr>
        <w:t>；比</w:t>
      </w:r>
      <w:r w:rsidRPr="00B85136">
        <w:rPr>
          <w:rFonts w:ascii="仿宋_GB2312" w:eastAsia="仿宋_GB2312"/>
          <w:sz w:val="32"/>
          <w:szCs w:val="32"/>
        </w:rPr>
        <w:t>2017</w:t>
      </w:r>
      <w:r w:rsidRPr="00B85136">
        <w:rPr>
          <w:rFonts w:ascii="仿宋_GB2312" w:eastAsia="仿宋_GB2312" w:hAnsi="宋体" w:cs="宋体" w:hint="eastAsia"/>
          <w:sz w:val="32"/>
          <w:szCs w:val="32"/>
        </w:rPr>
        <w:t>年度决算增加</w:t>
      </w:r>
      <w:r w:rsidRPr="00B85136">
        <w:rPr>
          <w:rFonts w:ascii="仿宋_GB2312" w:eastAsia="仿宋_GB2312"/>
          <w:sz w:val="32"/>
          <w:szCs w:val="32"/>
        </w:rPr>
        <w:t>0</w:t>
      </w:r>
      <w:r w:rsidRPr="00B85136">
        <w:rPr>
          <w:rFonts w:ascii="仿宋_GB2312" w:eastAsia="仿宋_GB2312" w:hAnsi="宋体" w:cs="宋体" w:hint="eastAsia"/>
          <w:sz w:val="32"/>
          <w:szCs w:val="32"/>
        </w:rPr>
        <w:t>万元，增长</w:t>
      </w:r>
      <w:r w:rsidRPr="00B85136">
        <w:rPr>
          <w:rFonts w:ascii="仿宋_GB2312" w:eastAsia="仿宋_GB2312"/>
          <w:sz w:val="32"/>
          <w:szCs w:val="32"/>
        </w:rPr>
        <w:t>0%</w:t>
      </w:r>
      <w:r w:rsidRPr="00B85136">
        <w:rPr>
          <w:rFonts w:ascii="仿宋_GB2312" w:eastAsia="仿宋_GB2312" w:hAnsi="宋体" w:cs="宋体" w:hint="eastAsia"/>
          <w:sz w:val="32"/>
          <w:szCs w:val="32"/>
        </w:rPr>
        <w:t>，主要是</w:t>
      </w:r>
      <w:r w:rsidRPr="00B85136">
        <w:rPr>
          <w:rFonts w:ascii="仿宋_GB2312" w:eastAsia="仿宋_GB2312" w:hAnsi="Arial" w:cs="??_GB2312" w:hint="eastAsia"/>
          <w:color w:val="333333"/>
          <w:sz w:val="32"/>
          <w:szCs w:val="32"/>
          <w:shd w:val="clear" w:color="auto" w:fill="FFFFFF"/>
        </w:rPr>
        <w:t>我单位未发此类支出</w:t>
      </w:r>
      <w:r w:rsidRPr="00B85136">
        <w:rPr>
          <w:rFonts w:ascii="仿宋_GB2312" w:eastAsia="仿宋_GB2312" w:hAnsi="宋体" w:cs="宋体" w:hint="eastAsia"/>
          <w:sz w:val="32"/>
          <w:szCs w:val="32"/>
        </w:rPr>
        <w:t>。</w:t>
      </w:r>
    </w:p>
    <w:p w:rsidR="00E770B5" w:rsidRDefault="00E770B5">
      <w:pPr>
        <w:adjustRightInd w:val="0"/>
        <w:snapToGrid w:val="0"/>
        <w:spacing w:line="584" w:lineRule="exact"/>
        <w:ind w:firstLineChars="200" w:firstLine="643"/>
        <w:rPr>
          <w:rFonts w:eastAsia="Times New Roman"/>
          <w:b/>
          <w:bCs/>
          <w:sz w:val="32"/>
          <w:szCs w:val="32"/>
        </w:rPr>
      </w:pPr>
      <w:r>
        <w:rPr>
          <w:rFonts w:eastAsia="楷体_GB2312" w:hint="eastAsia"/>
          <w:b/>
          <w:bCs/>
          <w:sz w:val="32"/>
          <w:szCs w:val="32"/>
        </w:rPr>
        <w:t>（二）公务用车购置及运行维护费支出</w:t>
      </w:r>
      <w:r>
        <w:rPr>
          <w:rFonts w:eastAsia="楷体_GB2312"/>
          <w:b/>
          <w:bCs/>
          <w:sz w:val="32"/>
          <w:szCs w:val="32"/>
        </w:rPr>
        <w:t>0</w:t>
      </w:r>
      <w:r>
        <w:rPr>
          <w:rFonts w:eastAsia="楷体_GB2312" w:hint="eastAsia"/>
          <w:b/>
          <w:bCs/>
          <w:sz w:val="32"/>
          <w:szCs w:val="32"/>
        </w:rPr>
        <w:t>万元。</w:t>
      </w:r>
      <w:r w:rsidRPr="00B85136">
        <w:rPr>
          <w:rFonts w:ascii="仿宋_GB2312" w:eastAsia="仿宋_GB2312" w:cs="DengXian-Regular" w:hint="eastAsia"/>
          <w:sz w:val="32"/>
          <w:szCs w:val="32"/>
        </w:rPr>
        <w:t>本部门</w:t>
      </w:r>
      <w:r w:rsidRPr="00B85136">
        <w:rPr>
          <w:rFonts w:ascii="仿宋_GB2312" w:eastAsia="仿宋_GB2312" w:cs="DengXian-Regular"/>
          <w:sz w:val="32"/>
          <w:szCs w:val="32"/>
        </w:rPr>
        <w:t>2018</w:t>
      </w:r>
      <w:r w:rsidRPr="00B85136">
        <w:rPr>
          <w:rFonts w:ascii="仿宋_GB2312" w:eastAsia="仿宋_GB2312" w:cs="DengXian-Regular" w:hint="eastAsia"/>
          <w:sz w:val="32"/>
          <w:szCs w:val="32"/>
        </w:rPr>
        <w:t>年度公务用车购置及运行维护费比年初预算</w:t>
      </w:r>
      <w:r w:rsidRPr="00B85136">
        <w:rPr>
          <w:rFonts w:ascii="仿宋_GB2312" w:eastAsia="仿宋_GB2312" w:hAnsi="宋体" w:cs="宋体" w:hint="eastAsia"/>
          <w:sz w:val="32"/>
          <w:szCs w:val="32"/>
        </w:rPr>
        <w:t>增加</w:t>
      </w:r>
      <w:r w:rsidRPr="00B85136">
        <w:rPr>
          <w:rFonts w:ascii="仿宋_GB2312" w:eastAsia="仿宋_GB2312"/>
          <w:sz w:val="32"/>
          <w:szCs w:val="32"/>
        </w:rPr>
        <w:t>0</w:t>
      </w:r>
      <w:r w:rsidRPr="00B85136">
        <w:rPr>
          <w:rFonts w:ascii="仿宋_GB2312" w:eastAsia="仿宋_GB2312" w:hAnsi="宋体" w:cs="宋体" w:hint="eastAsia"/>
          <w:sz w:val="32"/>
          <w:szCs w:val="32"/>
        </w:rPr>
        <w:t>万元</w:t>
      </w:r>
      <w:r w:rsidRPr="00B85136">
        <w:rPr>
          <w:rFonts w:ascii="仿宋_GB2312" w:eastAsia="仿宋_GB2312" w:cs="DengXian-Regular" w:hint="eastAsia"/>
          <w:sz w:val="32"/>
          <w:szCs w:val="32"/>
        </w:rPr>
        <w:t>，</w:t>
      </w:r>
      <w:r w:rsidRPr="00B85136">
        <w:rPr>
          <w:rFonts w:ascii="仿宋_GB2312" w:eastAsia="仿宋_GB2312" w:hAnsi="宋体" w:cs="宋体" w:hint="eastAsia"/>
          <w:sz w:val="32"/>
          <w:szCs w:val="32"/>
        </w:rPr>
        <w:t>增长</w:t>
      </w:r>
      <w:r w:rsidRPr="00B85136">
        <w:rPr>
          <w:rFonts w:ascii="仿宋_GB2312" w:eastAsia="仿宋_GB2312"/>
          <w:sz w:val="32"/>
          <w:szCs w:val="32"/>
        </w:rPr>
        <w:t>0%</w:t>
      </w:r>
      <w:r w:rsidRPr="00B85136">
        <w:rPr>
          <w:rFonts w:ascii="仿宋_GB2312" w:eastAsia="仿宋_GB2312" w:cs="DengXian-Regular"/>
          <w:sz w:val="32"/>
          <w:szCs w:val="32"/>
        </w:rPr>
        <w:t>,</w:t>
      </w:r>
      <w:r w:rsidRPr="00B85136">
        <w:rPr>
          <w:rFonts w:ascii="仿宋_GB2312" w:eastAsia="仿宋_GB2312" w:cs="DengXian-Regular" w:hint="eastAsia"/>
          <w:sz w:val="32"/>
          <w:szCs w:val="32"/>
        </w:rPr>
        <w:t>主要是</w:t>
      </w:r>
      <w:r w:rsidRPr="00B85136">
        <w:rPr>
          <w:rFonts w:ascii="仿宋_GB2312" w:eastAsia="仿宋_GB2312" w:hAnsi="Arial" w:cs="??_GB2312" w:hint="eastAsia"/>
          <w:color w:val="333333"/>
          <w:sz w:val="32"/>
          <w:szCs w:val="32"/>
          <w:shd w:val="clear" w:color="auto" w:fill="FFFFFF"/>
        </w:rPr>
        <w:t>我单位未发此类支出</w:t>
      </w:r>
      <w:r w:rsidRPr="00B85136">
        <w:rPr>
          <w:rFonts w:ascii="仿宋_GB2312" w:eastAsia="仿宋_GB2312" w:cs="DengXian-Regular" w:hint="eastAsia"/>
          <w:sz w:val="32"/>
          <w:szCs w:val="32"/>
        </w:rPr>
        <w:t>；</w:t>
      </w:r>
      <w:r w:rsidRPr="00B85136">
        <w:rPr>
          <w:rFonts w:ascii="仿宋_GB2312" w:eastAsia="仿宋_GB2312" w:hAnsi="宋体" w:cs="宋体" w:hint="eastAsia"/>
          <w:sz w:val="32"/>
          <w:szCs w:val="32"/>
        </w:rPr>
        <w:t>比</w:t>
      </w:r>
      <w:r w:rsidRPr="00B85136">
        <w:rPr>
          <w:rFonts w:ascii="仿宋_GB2312" w:eastAsia="仿宋_GB2312"/>
          <w:sz w:val="32"/>
          <w:szCs w:val="32"/>
        </w:rPr>
        <w:t>2017</w:t>
      </w:r>
      <w:r w:rsidRPr="00B85136">
        <w:rPr>
          <w:rFonts w:ascii="仿宋_GB2312" w:eastAsia="仿宋_GB2312" w:hAnsi="宋体" w:cs="宋体" w:hint="eastAsia"/>
          <w:sz w:val="32"/>
          <w:szCs w:val="32"/>
        </w:rPr>
        <w:t>年度决算增加</w:t>
      </w:r>
      <w:r w:rsidRPr="00B85136">
        <w:rPr>
          <w:rFonts w:ascii="仿宋_GB2312" w:eastAsia="仿宋_GB2312"/>
          <w:sz w:val="32"/>
          <w:szCs w:val="32"/>
        </w:rPr>
        <w:t>0</w:t>
      </w:r>
      <w:r w:rsidRPr="00B85136">
        <w:rPr>
          <w:rFonts w:ascii="仿宋_GB2312" w:eastAsia="仿宋_GB2312" w:hAnsi="宋体" w:cs="宋体" w:hint="eastAsia"/>
          <w:sz w:val="32"/>
          <w:szCs w:val="32"/>
        </w:rPr>
        <w:t>万元，增长</w:t>
      </w:r>
      <w:r w:rsidRPr="00B85136">
        <w:rPr>
          <w:rFonts w:ascii="仿宋_GB2312" w:eastAsia="仿宋_GB2312"/>
          <w:sz w:val="32"/>
          <w:szCs w:val="32"/>
        </w:rPr>
        <w:t>0%</w:t>
      </w:r>
      <w:r w:rsidRPr="00B85136">
        <w:rPr>
          <w:rFonts w:ascii="仿宋_GB2312" w:eastAsia="仿宋_GB2312" w:hAnsi="宋体" w:cs="宋体" w:hint="eastAsia"/>
          <w:sz w:val="32"/>
          <w:szCs w:val="32"/>
        </w:rPr>
        <w:t>，主要是</w:t>
      </w:r>
      <w:r w:rsidRPr="00B85136">
        <w:rPr>
          <w:rFonts w:ascii="仿宋_GB2312" w:eastAsia="仿宋_GB2312" w:hAnsi="Arial" w:cs="??_GB2312" w:hint="eastAsia"/>
          <w:color w:val="333333"/>
          <w:sz w:val="32"/>
          <w:szCs w:val="32"/>
          <w:shd w:val="clear" w:color="auto" w:fill="FFFFFF"/>
        </w:rPr>
        <w:t>我单位未发此类支出</w:t>
      </w:r>
      <w:r w:rsidRPr="00B85136">
        <w:rPr>
          <w:rFonts w:ascii="仿宋_GB2312" w:eastAsia="仿宋_GB2312" w:hAnsi="宋体" w:cs="宋体" w:hint="eastAsia"/>
          <w:sz w:val="32"/>
          <w:szCs w:val="32"/>
        </w:rPr>
        <w:t>。</w:t>
      </w:r>
      <w:r>
        <w:rPr>
          <w:rFonts w:ascii="宋体" w:hAnsi="宋体" w:cs="宋体" w:hint="eastAsia"/>
          <w:b/>
          <w:bCs/>
          <w:sz w:val="32"/>
          <w:szCs w:val="32"/>
        </w:rPr>
        <w:t>其中：</w:t>
      </w:r>
    </w:p>
    <w:p w:rsidR="00E770B5" w:rsidRPr="00B85136" w:rsidRDefault="00E770B5">
      <w:pPr>
        <w:adjustRightInd w:val="0"/>
        <w:snapToGrid w:val="0"/>
        <w:spacing w:line="584" w:lineRule="exact"/>
        <w:ind w:firstLineChars="200" w:firstLine="643"/>
        <w:rPr>
          <w:rFonts w:ascii="仿宋_GB2312" w:eastAsia="仿宋_GB2312"/>
          <w:sz w:val="32"/>
          <w:szCs w:val="32"/>
          <w:highlight w:val="yellow"/>
        </w:rPr>
      </w:pPr>
      <w:r>
        <w:rPr>
          <w:rFonts w:ascii="宋体" w:hAnsi="宋体" w:cs="宋体" w:hint="eastAsia"/>
          <w:b/>
          <w:sz w:val="32"/>
          <w:szCs w:val="32"/>
        </w:rPr>
        <w:t>公务用车购置费支出</w:t>
      </w:r>
      <w:r>
        <w:rPr>
          <w:rFonts w:eastAsia="Times New Roman"/>
          <w:b/>
          <w:sz w:val="32"/>
          <w:szCs w:val="32"/>
        </w:rPr>
        <w:t>0</w:t>
      </w:r>
      <w:r>
        <w:rPr>
          <w:rFonts w:ascii="宋体" w:hAnsi="宋体" w:cs="宋体" w:hint="eastAsia"/>
          <w:b/>
          <w:sz w:val="32"/>
          <w:szCs w:val="32"/>
        </w:rPr>
        <w:t>万元。</w:t>
      </w:r>
      <w:r w:rsidRPr="00B85136">
        <w:rPr>
          <w:rFonts w:ascii="仿宋_GB2312" w:eastAsia="仿宋_GB2312" w:hAnsi="宋体" w:cs="宋体" w:hint="eastAsia"/>
          <w:sz w:val="32"/>
          <w:szCs w:val="32"/>
        </w:rPr>
        <w:t>本部门</w:t>
      </w:r>
      <w:r w:rsidRPr="00B85136">
        <w:rPr>
          <w:rFonts w:ascii="仿宋_GB2312" w:eastAsia="仿宋_GB2312"/>
          <w:sz w:val="32"/>
          <w:szCs w:val="32"/>
        </w:rPr>
        <w:t>2018</w:t>
      </w:r>
      <w:r w:rsidRPr="00B85136">
        <w:rPr>
          <w:rFonts w:ascii="仿宋_GB2312" w:eastAsia="仿宋_GB2312" w:hAnsi="宋体" w:cs="宋体" w:hint="eastAsia"/>
          <w:sz w:val="32"/>
          <w:szCs w:val="32"/>
        </w:rPr>
        <w:t>年度公务用车购置数量</w:t>
      </w:r>
      <w:r w:rsidRPr="00B85136">
        <w:rPr>
          <w:rFonts w:ascii="仿宋_GB2312" w:eastAsia="仿宋_GB2312"/>
          <w:sz w:val="32"/>
          <w:szCs w:val="32"/>
        </w:rPr>
        <w:t>0</w:t>
      </w:r>
      <w:r w:rsidRPr="00B85136">
        <w:rPr>
          <w:rFonts w:ascii="仿宋_GB2312" w:eastAsia="仿宋_GB2312" w:hAnsi="宋体" w:cs="宋体" w:hint="eastAsia"/>
          <w:sz w:val="32"/>
          <w:szCs w:val="32"/>
        </w:rPr>
        <w:t>辆。公务用车购置费支出比年初预算增加</w:t>
      </w:r>
      <w:r w:rsidRPr="00B85136">
        <w:rPr>
          <w:rFonts w:ascii="仿宋_GB2312" w:eastAsia="仿宋_GB2312"/>
          <w:sz w:val="32"/>
          <w:szCs w:val="32"/>
        </w:rPr>
        <w:t>0</w:t>
      </w:r>
      <w:r w:rsidRPr="00B85136">
        <w:rPr>
          <w:rFonts w:ascii="仿宋_GB2312" w:eastAsia="仿宋_GB2312" w:hAnsi="宋体" w:cs="宋体" w:hint="eastAsia"/>
          <w:sz w:val="32"/>
          <w:szCs w:val="32"/>
        </w:rPr>
        <w:t>万元，增长</w:t>
      </w:r>
      <w:r w:rsidRPr="00B85136">
        <w:rPr>
          <w:rFonts w:ascii="仿宋_GB2312" w:eastAsia="仿宋_GB2312"/>
          <w:sz w:val="32"/>
          <w:szCs w:val="32"/>
        </w:rPr>
        <w:t>0%</w:t>
      </w:r>
      <w:r w:rsidRPr="00B85136">
        <w:rPr>
          <w:rFonts w:ascii="仿宋_GB2312" w:eastAsia="仿宋_GB2312" w:hAnsi="宋体" w:cs="宋体" w:hint="eastAsia"/>
          <w:sz w:val="32"/>
          <w:szCs w:val="32"/>
        </w:rPr>
        <w:t>，主要是</w:t>
      </w:r>
      <w:r w:rsidRPr="00B85136">
        <w:rPr>
          <w:rFonts w:ascii="仿宋_GB2312" w:eastAsia="仿宋_GB2312" w:hAnsi="Arial" w:cs="??_GB2312" w:hint="eastAsia"/>
          <w:color w:val="333333"/>
          <w:sz w:val="32"/>
          <w:szCs w:val="32"/>
          <w:shd w:val="clear" w:color="auto" w:fill="FFFFFF"/>
        </w:rPr>
        <w:t>我单位未发此类支出</w:t>
      </w:r>
      <w:r w:rsidRPr="00B85136">
        <w:rPr>
          <w:rFonts w:ascii="仿宋_GB2312" w:eastAsia="仿宋_GB2312" w:hAnsi="宋体" w:cs="宋体" w:hint="eastAsia"/>
          <w:sz w:val="32"/>
          <w:szCs w:val="32"/>
        </w:rPr>
        <w:t>；比</w:t>
      </w:r>
      <w:r w:rsidRPr="00B85136">
        <w:rPr>
          <w:rFonts w:ascii="仿宋_GB2312" w:eastAsia="仿宋_GB2312"/>
          <w:sz w:val="32"/>
          <w:szCs w:val="32"/>
        </w:rPr>
        <w:t>2017</w:t>
      </w:r>
      <w:r w:rsidRPr="00B85136">
        <w:rPr>
          <w:rFonts w:ascii="仿宋_GB2312" w:eastAsia="仿宋_GB2312" w:hAnsi="宋体" w:cs="宋体" w:hint="eastAsia"/>
          <w:sz w:val="32"/>
          <w:szCs w:val="32"/>
        </w:rPr>
        <w:t>年度决算增加</w:t>
      </w:r>
      <w:r w:rsidRPr="00B85136">
        <w:rPr>
          <w:rFonts w:ascii="仿宋_GB2312" w:eastAsia="仿宋_GB2312"/>
          <w:sz w:val="32"/>
          <w:szCs w:val="32"/>
        </w:rPr>
        <w:t>0</w:t>
      </w:r>
      <w:r w:rsidRPr="00B85136">
        <w:rPr>
          <w:rFonts w:ascii="仿宋_GB2312" w:eastAsia="仿宋_GB2312" w:hAnsi="宋体" w:cs="宋体" w:hint="eastAsia"/>
          <w:sz w:val="32"/>
          <w:szCs w:val="32"/>
        </w:rPr>
        <w:t>万元，增长</w:t>
      </w:r>
      <w:r w:rsidRPr="00B85136">
        <w:rPr>
          <w:rFonts w:ascii="仿宋_GB2312" w:eastAsia="仿宋_GB2312"/>
          <w:sz w:val="32"/>
          <w:szCs w:val="32"/>
        </w:rPr>
        <w:t>0%</w:t>
      </w:r>
      <w:r w:rsidRPr="00B85136">
        <w:rPr>
          <w:rFonts w:ascii="仿宋_GB2312" w:eastAsia="仿宋_GB2312" w:hAnsi="宋体" w:cs="宋体" w:hint="eastAsia"/>
          <w:sz w:val="32"/>
          <w:szCs w:val="32"/>
        </w:rPr>
        <w:t>，主要是</w:t>
      </w:r>
      <w:r w:rsidRPr="00B85136">
        <w:rPr>
          <w:rFonts w:ascii="仿宋_GB2312" w:eastAsia="仿宋_GB2312" w:hAnsi="Arial" w:cs="??_GB2312" w:hint="eastAsia"/>
          <w:color w:val="333333"/>
          <w:sz w:val="32"/>
          <w:szCs w:val="32"/>
          <w:shd w:val="clear" w:color="auto" w:fill="FFFFFF"/>
        </w:rPr>
        <w:t>我单位未发此类支出</w:t>
      </w:r>
      <w:r w:rsidRPr="00B85136">
        <w:rPr>
          <w:rFonts w:ascii="仿宋_GB2312" w:eastAsia="仿宋_GB2312" w:hAnsi="宋体" w:cs="宋体" w:hint="eastAsia"/>
          <w:sz w:val="32"/>
          <w:szCs w:val="32"/>
        </w:rPr>
        <w:t>。</w:t>
      </w:r>
    </w:p>
    <w:p w:rsidR="00E770B5" w:rsidRPr="00B85136" w:rsidRDefault="00E770B5">
      <w:pPr>
        <w:adjustRightInd w:val="0"/>
        <w:snapToGrid w:val="0"/>
        <w:spacing w:line="584" w:lineRule="exact"/>
        <w:ind w:firstLineChars="200" w:firstLine="643"/>
        <w:rPr>
          <w:rFonts w:ascii="仿宋_GB2312" w:eastAsia="仿宋_GB2312"/>
          <w:sz w:val="32"/>
          <w:szCs w:val="32"/>
          <w:highlight w:val="yellow"/>
        </w:rPr>
      </w:pPr>
      <w:r>
        <w:rPr>
          <w:rFonts w:ascii="宋体" w:hAnsi="宋体" w:cs="宋体" w:hint="eastAsia"/>
          <w:b/>
          <w:sz w:val="32"/>
          <w:szCs w:val="32"/>
        </w:rPr>
        <w:t>公务用车运行维护费支出</w:t>
      </w:r>
      <w:r>
        <w:rPr>
          <w:rFonts w:eastAsia="Times New Roman"/>
          <w:b/>
          <w:sz w:val="32"/>
          <w:szCs w:val="32"/>
        </w:rPr>
        <w:t>0</w:t>
      </w:r>
      <w:r>
        <w:rPr>
          <w:rFonts w:ascii="宋体" w:hAnsi="宋体" w:cs="宋体" w:hint="eastAsia"/>
          <w:b/>
          <w:sz w:val="32"/>
          <w:szCs w:val="32"/>
        </w:rPr>
        <w:t>万元。</w:t>
      </w:r>
      <w:r w:rsidRPr="00B85136">
        <w:rPr>
          <w:rFonts w:ascii="仿宋_GB2312" w:eastAsia="仿宋_GB2312" w:hAnsi="宋体" w:cs="宋体" w:hint="eastAsia"/>
          <w:sz w:val="32"/>
          <w:szCs w:val="32"/>
        </w:rPr>
        <w:t>本部门</w:t>
      </w:r>
      <w:r w:rsidRPr="00B85136">
        <w:rPr>
          <w:rFonts w:ascii="仿宋_GB2312" w:eastAsia="仿宋_GB2312"/>
          <w:sz w:val="32"/>
          <w:szCs w:val="32"/>
        </w:rPr>
        <w:t>2018</w:t>
      </w:r>
      <w:r w:rsidRPr="00B85136">
        <w:rPr>
          <w:rFonts w:ascii="仿宋_GB2312" w:eastAsia="仿宋_GB2312" w:hAnsi="宋体" w:cs="宋体" w:hint="eastAsia"/>
          <w:sz w:val="32"/>
          <w:szCs w:val="32"/>
        </w:rPr>
        <w:t>年末单位公务用车保有量</w:t>
      </w:r>
      <w:r w:rsidRPr="00B85136">
        <w:rPr>
          <w:rFonts w:ascii="仿宋_GB2312" w:eastAsia="仿宋_GB2312"/>
          <w:sz w:val="32"/>
          <w:szCs w:val="32"/>
        </w:rPr>
        <w:t>0</w:t>
      </w:r>
      <w:r w:rsidRPr="00B85136">
        <w:rPr>
          <w:rFonts w:ascii="仿宋_GB2312" w:eastAsia="仿宋_GB2312" w:hAnsi="宋体" w:cs="宋体" w:hint="eastAsia"/>
          <w:sz w:val="32"/>
          <w:szCs w:val="32"/>
        </w:rPr>
        <w:t>辆。公车运行维护费支出比年初预算增加</w:t>
      </w:r>
      <w:r w:rsidRPr="00B85136">
        <w:rPr>
          <w:rFonts w:ascii="仿宋_GB2312" w:eastAsia="仿宋_GB2312"/>
          <w:sz w:val="32"/>
          <w:szCs w:val="32"/>
        </w:rPr>
        <w:t>0</w:t>
      </w:r>
      <w:r w:rsidRPr="00B85136">
        <w:rPr>
          <w:rFonts w:ascii="仿宋_GB2312" w:eastAsia="仿宋_GB2312" w:hAnsi="宋体" w:cs="宋体" w:hint="eastAsia"/>
          <w:sz w:val="32"/>
          <w:szCs w:val="32"/>
        </w:rPr>
        <w:t>万元，增长</w:t>
      </w:r>
      <w:r w:rsidRPr="00B85136">
        <w:rPr>
          <w:rFonts w:ascii="仿宋_GB2312" w:eastAsia="仿宋_GB2312"/>
          <w:sz w:val="32"/>
          <w:szCs w:val="32"/>
        </w:rPr>
        <w:t>0%</w:t>
      </w:r>
      <w:r w:rsidRPr="00B85136">
        <w:rPr>
          <w:rFonts w:ascii="仿宋_GB2312" w:eastAsia="仿宋_GB2312" w:hAnsi="宋体" w:cs="宋体" w:hint="eastAsia"/>
          <w:sz w:val="32"/>
          <w:szCs w:val="32"/>
        </w:rPr>
        <w:t>，主要是</w:t>
      </w:r>
      <w:r w:rsidRPr="00B85136">
        <w:rPr>
          <w:rFonts w:ascii="仿宋_GB2312" w:eastAsia="仿宋_GB2312" w:hAnsi="Arial" w:cs="??_GB2312" w:hint="eastAsia"/>
          <w:color w:val="333333"/>
          <w:sz w:val="32"/>
          <w:szCs w:val="32"/>
          <w:shd w:val="clear" w:color="auto" w:fill="FFFFFF"/>
        </w:rPr>
        <w:t>我单位未发此类支出</w:t>
      </w:r>
      <w:r w:rsidRPr="00B85136">
        <w:rPr>
          <w:rFonts w:ascii="仿宋_GB2312" w:eastAsia="仿宋_GB2312" w:hAnsi="宋体" w:cs="宋体" w:hint="eastAsia"/>
          <w:sz w:val="32"/>
          <w:szCs w:val="32"/>
        </w:rPr>
        <w:t>；比</w:t>
      </w:r>
      <w:r w:rsidRPr="00B85136">
        <w:rPr>
          <w:rFonts w:ascii="仿宋_GB2312" w:eastAsia="仿宋_GB2312"/>
          <w:sz w:val="32"/>
          <w:szCs w:val="32"/>
        </w:rPr>
        <w:t>2017</w:t>
      </w:r>
      <w:r w:rsidRPr="00B85136">
        <w:rPr>
          <w:rFonts w:ascii="仿宋_GB2312" w:eastAsia="仿宋_GB2312" w:hAnsi="宋体" w:cs="宋体" w:hint="eastAsia"/>
          <w:sz w:val="32"/>
          <w:szCs w:val="32"/>
        </w:rPr>
        <w:t>年度决算增加</w:t>
      </w:r>
      <w:r w:rsidRPr="00B85136">
        <w:rPr>
          <w:rFonts w:ascii="仿宋_GB2312" w:eastAsia="仿宋_GB2312"/>
          <w:sz w:val="32"/>
          <w:szCs w:val="32"/>
        </w:rPr>
        <w:t>0</w:t>
      </w:r>
      <w:r w:rsidRPr="00B85136">
        <w:rPr>
          <w:rFonts w:ascii="仿宋_GB2312" w:eastAsia="仿宋_GB2312" w:hAnsi="宋体" w:cs="宋体" w:hint="eastAsia"/>
          <w:sz w:val="32"/>
          <w:szCs w:val="32"/>
        </w:rPr>
        <w:t>万元，增长</w:t>
      </w:r>
      <w:r w:rsidRPr="00B85136">
        <w:rPr>
          <w:rFonts w:ascii="仿宋_GB2312" w:eastAsia="仿宋_GB2312"/>
          <w:sz w:val="32"/>
          <w:szCs w:val="32"/>
        </w:rPr>
        <w:t>0%</w:t>
      </w:r>
      <w:r w:rsidRPr="00B85136">
        <w:rPr>
          <w:rFonts w:ascii="仿宋_GB2312" w:eastAsia="仿宋_GB2312" w:hAnsi="宋体" w:cs="宋体" w:hint="eastAsia"/>
          <w:sz w:val="32"/>
          <w:szCs w:val="32"/>
        </w:rPr>
        <w:t>，主要是</w:t>
      </w:r>
      <w:r w:rsidRPr="00B85136">
        <w:rPr>
          <w:rFonts w:ascii="仿宋_GB2312" w:eastAsia="仿宋_GB2312" w:hAnsi="Arial" w:cs="??_GB2312" w:hint="eastAsia"/>
          <w:color w:val="333333"/>
          <w:sz w:val="32"/>
          <w:szCs w:val="32"/>
          <w:shd w:val="clear" w:color="auto" w:fill="FFFFFF"/>
        </w:rPr>
        <w:t>我单位未发此类支出</w:t>
      </w:r>
      <w:r w:rsidRPr="00B85136">
        <w:rPr>
          <w:rFonts w:ascii="仿宋_GB2312" w:eastAsia="仿宋_GB2312" w:hAnsi="宋体" w:cs="宋体" w:hint="eastAsia"/>
          <w:sz w:val="32"/>
          <w:szCs w:val="32"/>
        </w:rPr>
        <w:t>。</w:t>
      </w:r>
    </w:p>
    <w:p w:rsidR="00E770B5" w:rsidRPr="00C23474" w:rsidRDefault="00E770B5">
      <w:pPr>
        <w:adjustRightInd w:val="0"/>
        <w:snapToGrid w:val="0"/>
        <w:spacing w:line="584" w:lineRule="exact"/>
        <w:ind w:firstLineChars="200" w:firstLine="643"/>
        <w:rPr>
          <w:rFonts w:ascii="仿宋_GB2312" w:eastAsia="仿宋_GB2312"/>
          <w:sz w:val="32"/>
          <w:szCs w:val="32"/>
          <w:highlight w:val="yellow"/>
        </w:rPr>
      </w:pPr>
      <w:r>
        <w:rPr>
          <w:rFonts w:eastAsia="楷体_GB2312" w:hint="eastAsia"/>
          <w:b/>
          <w:bCs/>
          <w:sz w:val="32"/>
          <w:szCs w:val="32"/>
        </w:rPr>
        <w:t>（三）公务接待费支出</w:t>
      </w:r>
      <w:r>
        <w:rPr>
          <w:rFonts w:eastAsia="楷体_GB2312"/>
          <w:b/>
          <w:bCs/>
          <w:sz w:val="32"/>
          <w:szCs w:val="32"/>
        </w:rPr>
        <w:t>0</w:t>
      </w:r>
      <w:r>
        <w:rPr>
          <w:rFonts w:eastAsia="楷体_GB2312" w:hint="eastAsia"/>
          <w:b/>
          <w:bCs/>
          <w:sz w:val="32"/>
          <w:szCs w:val="32"/>
        </w:rPr>
        <w:t>万元。</w:t>
      </w:r>
      <w:r w:rsidRPr="00C23474">
        <w:rPr>
          <w:rFonts w:ascii="仿宋_GB2312" w:eastAsia="仿宋_GB2312" w:hAnsi="宋体" w:cs="宋体" w:hint="eastAsia"/>
          <w:sz w:val="32"/>
          <w:szCs w:val="32"/>
        </w:rPr>
        <w:t>本部门</w:t>
      </w:r>
      <w:r w:rsidRPr="00C23474">
        <w:rPr>
          <w:rFonts w:ascii="仿宋_GB2312" w:eastAsia="仿宋_GB2312"/>
          <w:sz w:val="32"/>
          <w:szCs w:val="32"/>
        </w:rPr>
        <w:t>2018</w:t>
      </w:r>
      <w:r w:rsidRPr="00C23474">
        <w:rPr>
          <w:rFonts w:ascii="仿宋_GB2312" w:eastAsia="仿宋_GB2312" w:hAnsi="宋体" w:cs="宋体" w:hint="eastAsia"/>
          <w:sz w:val="32"/>
          <w:szCs w:val="32"/>
        </w:rPr>
        <w:t>年度公务接待共</w:t>
      </w:r>
      <w:r w:rsidRPr="00C23474">
        <w:rPr>
          <w:rFonts w:ascii="仿宋_GB2312" w:eastAsia="仿宋_GB2312"/>
          <w:sz w:val="32"/>
          <w:szCs w:val="32"/>
        </w:rPr>
        <w:t>0</w:t>
      </w:r>
      <w:r w:rsidRPr="00C23474">
        <w:rPr>
          <w:rFonts w:ascii="仿宋_GB2312" w:eastAsia="仿宋_GB2312" w:hAnsi="宋体" w:cs="宋体" w:hint="eastAsia"/>
          <w:sz w:val="32"/>
          <w:szCs w:val="32"/>
        </w:rPr>
        <w:t>批次、</w:t>
      </w:r>
      <w:r w:rsidRPr="00C23474">
        <w:rPr>
          <w:rFonts w:ascii="仿宋_GB2312" w:eastAsia="仿宋_GB2312"/>
          <w:sz w:val="32"/>
          <w:szCs w:val="32"/>
        </w:rPr>
        <w:t>0</w:t>
      </w:r>
      <w:r w:rsidRPr="00C23474">
        <w:rPr>
          <w:rFonts w:ascii="仿宋_GB2312" w:eastAsia="仿宋_GB2312" w:hAnsi="宋体" w:cs="宋体" w:hint="eastAsia"/>
          <w:sz w:val="32"/>
          <w:szCs w:val="32"/>
        </w:rPr>
        <w:t>人次。公务接待费支出比年初预算增加</w:t>
      </w:r>
      <w:r w:rsidRPr="00C23474">
        <w:rPr>
          <w:rFonts w:ascii="仿宋_GB2312" w:eastAsia="仿宋_GB2312"/>
          <w:sz w:val="32"/>
          <w:szCs w:val="32"/>
        </w:rPr>
        <w:t>0</w:t>
      </w:r>
      <w:r w:rsidRPr="00C23474">
        <w:rPr>
          <w:rFonts w:ascii="仿宋_GB2312" w:eastAsia="仿宋_GB2312" w:hAnsi="宋体" w:cs="宋体" w:hint="eastAsia"/>
          <w:sz w:val="32"/>
          <w:szCs w:val="32"/>
        </w:rPr>
        <w:t>万元，增长</w:t>
      </w:r>
      <w:r w:rsidRPr="00C23474">
        <w:rPr>
          <w:rFonts w:ascii="仿宋_GB2312" w:eastAsia="仿宋_GB2312"/>
          <w:sz w:val="32"/>
          <w:szCs w:val="32"/>
        </w:rPr>
        <w:t>0%</w:t>
      </w:r>
      <w:r w:rsidRPr="00C23474">
        <w:rPr>
          <w:rFonts w:ascii="仿宋_GB2312" w:eastAsia="仿宋_GB2312" w:hAnsi="宋体" w:cs="宋体" w:hint="eastAsia"/>
          <w:sz w:val="32"/>
          <w:szCs w:val="32"/>
        </w:rPr>
        <w:t>，主要是</w:t>
      </w:r>
      <w:r w:rsidRPr="00C23474">
        <w:rPr>
          <w:rFonts w:ascii="仿宋_GB2312" w:eastAsia="仿宋_GB2312" w:hAnsi="Arial" w:cs="??_GB2312" w:hint="eastAsia"/>
          <w:color w:val="333333"/>
          <w:sz w:val="32"/>
          <w:szCs w:val="32"/>
          <w:shd w:val="clear" w:color="auto" w:fill="FFFFFF"/>
        </w:rPr>
        <w:t>我单位未发此类支出</w:t>
      </w:r>
      <w:r w:rsidRPr="00C23474">
        <w:rPr>
          <w:rFonts w:ascii="仿宋_GB2312" w:eastAsia="仿宋_GB2312" w:hAnsi="宋体" w:cs="宋体" w:hint="eastAsia"/>
          <w:sz w:val="32"/>
          <w:szCs w:val="32"/>
        </w:rPr>
        <w:t>；比</w:t>
      </w:r>
      <w:r w:rsidRPr="00C23474">
        <w:rPr>
          <w:rFonts w:ascii="仿宋_GB2312" w:eastAsia="仿宋_GB2312"/>
          <w:sz w:val="32"/>
          <w:szCs w:val="32"/>
        </w:rPr>
        <w:t>2017</w:t>
      </w:r>
      <w:r w:rsidRPr="00C23474">
        <w:rPr>
          <w:rFonts w:ascii="仿宋_GB2312" w:eastAsia="仿宋_GB2312" w:hAnsi="宋体" w:cs="宋体" w:hint="eastAsia"/>
          <w:sz w:val="32"/>
          <w:szCs w:val="32"/>
        </w:rPr>
        <w:t>年度决算增加</w:t>
      </w:r>
      <w:r w:rsidRPr="00C23474">
        <w:rPr>
          <w:rFonts w:ascii="仿宋_GB2312" w:eastAsia="仿宋_GB2312"/>
          <w:sz w:val="32"/>
          <w:szCs w:val="32"/>
        </w:rPr>
        <w:t>0</w:t>
      </w:r>
      <w:r w:rsidRPr="00C23474">
        <w:rPr>
          <w:rFonts w:ascii="仿宋_GB2312" w:eastAsia="仿宋_GB2312" w:hAnsi="宋体" w:cs="宋体" w:hint="eastAsia"/>
          <w:sz w:val="32"/>
          <w:szCs w:val="32"/>
        </w:rPr>
        <w:t>万元，增长</w:t>
      </w:r>
      <w:r w:rsidRPr="00C23474">
        <w:rPr>
          <w:rFonts w:ascii="仿宋_GB2312" w:eastAsia="仿宋_GB2312"/>
          <w:sz w:val="32"/>
          <w:szCs w:val="32"/>
        </w:rPr>
        <w:t>0%</w:t>
      </w:r>
      <w:r w:rsidRPr="00C23474">
        <w:rPr>
          <w:rFonts w:ascii="仿宋_GB2312" w:eastAsia="仿宋_GB2312" w:hAnsi="宋体" w:cs="宋体" w:hint="eastAsia"/>
          <w:sz w:val="32"/>
          <w:szCs w:val="32"/>
        </w:rPr>
        <w:t>，主要是</w:t>
      </w:r>
      <w:r w:rsidRPr="00C23474">
        <w:rPr>
          <w:rFonts w:ascii="仿宋_GB2312" w:eastAsia="仿宋_GB2312" w:hAnsi="Arial" w:cs="??_GB2312" w:hint="eastAsia"/>
          <w:color w:val="333333"/>
          <w:sz w:val="32"/>
          <w:szCs w:val="32"/>
          <w:shd w:val="clear" w:color="auto" w:fill="FFFFFF"/>
        </w:rPr>
        <w:t>我单位为新增预算单位，未发此类支出</w:t>
      </w:r>
      <w:r w:rsidRPr="00C23474">
        <w:rPr>
          <w:rFonts w:ascii="仿宋_GB2312" w:eastAsia="仿宋_GB2312" w:hAnsi="宋体" w:cs="宋体" w:hint="eastAsia"/>
          <w:sz w:val="32"/>
          <w:szCs w:val="32"/>
        </w:rPr>
        <w:t>。</w:t>
      </w:r>
    </w:p>
    <w:p w:rsidR="00E770B5" w:rsidRDefault="00E770B5">
      <w:pPr>
        <w:adjustRightInd w:val="0"/>
        <w:snapToGrid w:val="0"/>
        <w:spacing w:after="0" w:line="580" w:lineRule="exact"/>
        <w:ind w:firstLineChars="200" w:firstLine="640"/>
        <w:rPr>
          <w:rFonts w:ascii="黑体" w:eastAsia="黑体"/>
          <w:sz w:val="32"/>
          <w:szCs w:val="32"/>
        </w:rPr>
      </w:pPr>
      <w:r>
        <w:rPr>
          <w:rFonts w:ascii="黑体" w:eastAsia="黑体" w:cs="黑体" w:hint="eastAsia"/>
          <w:sz w:val="32"/>
          <w:szCs w:val="32"/>
        </w:rPr>
        <w:t>六、预算绩效情况说明</w:t>
      </w:r>
    </w:p>
    <w:p w:rsidR="00E770B5" w:rsidRPr="00C23474" w:rsidRDefault="00E770B5" w:rsidP="00C23474">
      <w:pPr>
        <w:adjustRightInd w:val="0"/>
        <w:snapToGrid w:val="0"/>
        <w:spacing w:after="0" w:line="580" w:lineRule="exact"/>
        <w:ind w:firstLineChars="150" w:firstLine="480"/>
        <w:rPr>
          <w:rFonts w:ascii="仿宋_GB2312" w:eastAsia="仿宋_GB2312" w:cs="宋体"/>
          <w:sz w:val="32"/>
          <w:szCs w:val="32"/>
        </w:rPr>
      </w:pPr>
      <w:r w:rsidRPr="00C23474">
        <w:rPr>
          <w:rFonts w:ascii="仿宋_GB2312" w:eastAsia="仿宋_GB2312" w:hAnsi="宋体" w:cs="宋体" w:hint="eastAsia"/>
          <w:sz w:val="32"/>
          <w:szCs w:val="32"/>
        </w:rPr>
        <w:t>（一）预算绩效管理工作开展情况。</w:t>
      </w:r>
    </w:p>
    <w:p w:rsidR="00E770B5" w:rsidRPr="00C23474" w:rsidRDefault="00E770B5">
      <w:pPr>
        <w:adjustRightInd w:val="0"/>
        <w:snapToGrid w:val="0"/>
        <w:spacing w:after="0" w:line="580" w:lineRule="exact"/>
        <w:ind w:firstLineChars="200" w:firstLine="640"/>
        <w:rPr>
          <w:rFonts w:ascii="仿宋_GB2312" w:eastAsia="仿宋_GB2312" w:cs="宋体"/>
          <w:sz w:val="32"/>
          <w:szCs w:val="32"/>
        </w:rPr>
      </w:pPr>
      <w:r w:rsidRPr="00C23474">
        <w:rPr>
          <w:rFonts w:ascii="仿宋_GB2312" w:eastAsia="仿宋_GB2312" w:hAnsi="宋体" w:cs="宋体" w:hint="eastAsia"/>
          <w:sz w:val="32"/>
          <w:szCs w:val="32"/>
        </w:rPr>
        <w:t>加强组织领导，建章建制，确保绩效管理工作顺利开展；注重实际，规范程序，确保绩效考核全面落实。按照要求项目库已全部录入绩效管理。</w:t>
      </w:r>
    </w:p>
    <w:p w:rsidR="00E770B5" w:rsidRPr="00C23474" w:rsidRDefault="00E770B5">
      <w:pPr>
        <w:adjustRightInd w:val="0"/>
        <w:snapToGrid w:val="0"/>
        <w:spacing w:after="0" w:line="580" w:lineRule="exact"/>
        <w:ind w:firstLineChars="200" w:firstLine="640"/>
        <w:rPr>
          <w:rFonts w:ascii="仿宋_GB2312" w:eastAsia="仿宋_GB2312"/>
          <w:sz w:val="32"/>
          <w:szCs w:val="32"/>
        </w:rPr>
      </w:pPr>
      <w:r w:rsidRPr="00C23474">
        <w:rPr>
          <w:rFonts w:ascii="仿宋_GB2312" w:eastAsia="仿宋_GB2312" w:cs="??_GB2312" w:hint="eastAsia"/>
          <w:sz w:val="32"/>
          <w:szCs w:val="32"/>
        </w:rPr>
        <w:t>（二）项目绩效自评结果。</w:t>
      </w:r>
    </w:p>
    <w:p w:rsidR="00E770B5" w:rsidRPr="00C23474" w:rsidRDefault="00E770B5">
      <w:pPr>
        <w:adjustRightInd w:val="0"/>
        <w:snapToGrid w:val="0"/>
        <w:spacing w:after="0" w:line="580" w:lineRule="exact"/>
        <w:ind w:firstLineChars="200" w:firstLine="640"/>
        <w:rPr>
          <w:rFonts w:ascii="仿宋_GB2312" w:eastAsia="仿宋_GB2312" w:cs="宋体"/>
          <w:color w:val="333333"/>
          <w:sz w:val="32"/>
          <w:szCs w:val="32"/>
          <w:shd w:val="clear" w:color="auto" w:fill="FFFFFF"/>
        </w:rPr>
      </w:pPr>
      <w:r w:rsidRPr="00C23474">
        <w:rPr>
          <w:rFonts w:ascii="仿宋_GB2312" w:eastAsia="仿宋_GB2312" w:hAnsi="宋体" w:cs="宋体" w:hint="eastAsia"/>
          <w:color w:val="333333"/>
          <w:sz w:val="32"/>
          <w:szCs w:val="32"/>
          <w:shd w:val="clear" w:color="auto" w:fill="FFFFFF"/>
        </w:rPr>
        <w:t>为进一步加强财政项目资金管理</w:t>
      </w:r>
      <w:r w:rsidRPr="00C23474">
        <w:rPr>
          <w:rFonts w:ascii="仿宋_GB2312" w:eastAsia="仿宋_GB2312" w:cs="宋体"/>
          <w:color w:val="333333"/>
          <w:sz w:val="32"/>
          <w:szCs w:val="32"/>
          <w:shd w:val="clear" w:color="auto" w:fill="FFFFFF"/>
        </w:rPr>
        <w:t>,</w:t>
      </w:r>
      <w:r w:rsidRPr="00C23474">
        <w:rPr>
          <w:rFonts w:ascii="仿宋_GB2312" w:eastAsia="仿宋_GB2312" w:hAnsi="宋体" w:cs="宋体" w:hint="eastAsia"/>
          <w:color w:val="333333"/>
          <w:sz w:val="32"/>
          <w:szCs w:val="32"/>
          <w:shd w:val="clear" w:color="auto" w:fill="FFFFFF"/>
        </w:rPr>
        <w:t>优化财政资源配置</w:t>
      </w:r>
      <w:r w:rsidRPr="00C23474">
        <w:rPr>
          <w:rFonts w:ascii="仿宋_GB2312" w:eastAsia="仿宋_GB2312" w:cs="宋体"/>
          <w:color w:val="333333"/>
          <w:sz w:val="32"/>
          <w:szCs w:val="32"/>
          <w:shd w:val="clear" w:color="auto" w:fill="FFFFFF"/>
        </w:rPr>
        <w:t>,</w:t>
      </w:r>
      <w:r w:rsidRPr="00C23474">
        <w:rPr>
          <w:rFonts w:ascii="仿宋_GB2312" w:eastAsia="仿宋_GB2312" w:hAnsi="宋体" w:cs="宋体" w:hint="eastAsia"/>
          <w:color w:val="333333"/>
          <w:sz w:val="32"/>
          <w:szCs w:val="32"/>
          <w:shd w:val="clear" w:color="auto" w:fill="FFFFFF"/>
        </w:rPr>
        <w:t>推进资金统筹使用</w:t>
      </w:r>
      <w:r w:rsidRPr="00C23474">
        <w:rPr>
          <w:rFonts w:ascii="仿宋_GB2312" w:eastAsia="仿宋_GB2312" w:cs="宋体"/>
          <w:color w:val="333333"/>
          <w:sz w:val="32"/>
          <w:szCs w:val="32"/>
          <w:shd w:val="clear" w:color="auto" w:fill="FFFFFF"/>
        </w:rPr>
        <w:t>,</w:t>
      </w:r>
      <w:r w:rsidRPr="00C23474">
        <w:rPr>
          <w:rFonts w:ascii="仿宋_GB2312" w:eastAsia="仿宋_GB2312" w:hAnsi="宋体" w:cs="宋体" w:hint="eastAsia"/>
          <w:color w:val="333333"/>
          <w:sz w:val="32"/>
          <w:szCs w:val="32"/>
          <w:shd w:val="clear" w:color="auto" w:fill="FFFFFF"/>
        </w:rPr>
        <w:t>提高资金使用效益，遵循“科学规范、分类管理、绩效相关”的原则，运用科学、合理的绩效评价方法，对本部门</w:t>
      </w:r>
      <w:r w:rsidRPr="00C23474">
        <w:rPr>
          <w:rFonts w:ascii="仿宋_GB2312" w:eastAsia="仿宋_GB2312" w:hAnsi="宋体" w:cs="宋体"/>
          <w:color w:val="333333"/>
          <w:sz w:val="32"/>
          <w:szCs w:val="32"/>
          <w:shd w:val="clear" w:color="auto" w:fill="FFFFFF"/>
        </w:rPr>
        <w:t>2018</w:t>
      </w:r>
      <w:r w:rsidRPr="00C23474">
        <w:rPr>
          <w:rFonts w:ascii="仿宋_GB2312" w:eastAsia="仿宋_GB2312" w:hAnsi="宋体" w:cs="宋体" w:hint="eastAsia"/>
          <w:color w:val="333333"/>
          <w:sz w:val="32"/>
          <w:szCs w:val="32"/>
          <w:shd w:val="clear" w:color="auto" w:fill="FFFFFF"/>
        </w:rPr>
        <w:t>年度重点工作预算绩效情况进行客观、公正的评价。通过设定绩效目标，部门清楚的了解实施项目所要取得的社会效益和经济效益，其职能和目标得到了进一步明确，部门自我约束意识及责任任意意识明显提高。通过开展绩效评价为项目单位找出项目管理中存在的问题及其原因，促使预算部门积极采取措施，加强项目的规划与科学论证，健全项目资金的核算与管理制度，改进资金使用管理方式，逐步形成自我约束，内部规范的良性机制，提高管理水平和资金使用效益。</w:t>
      </w:r>
    </w:p>
    <w:p w:rsidR="00E770B5" w:rsidRPr="00C23474" w:rsidRDefault="00E770B5">
      <w:pPr>
        <w:adjustRightInd w:val="0"/>
        <w:snapToGrid w:val="0"/>
        <w:spacing w:after="0" w:line="580" w:lineRule="exact"/>
        <w:ind w:firstLineChars="200" w:firstLine="640"/>
        <w:rPr>
          <w:rFonts w:ascii="仿宋_GB2312" w:eastAsia="仿宋_GB2312"/>
          <w:sz w:val="32"/>
          <w:szCs w:val="32"/>
        </w:rPr>
      </w:pPr>
      <w:r w:rsidRPr="00C23474">
        <w:rPr>
          <w:rFonts w:ascii="仿宋_GB2312" w:eastAsia="仿宋_GB2312" w:cs="??_GB2312" w:hint="eastAsia"/>
          <w:sz w:val="32"/>
          <w:szCs w:val="32"/>
        </w:rPr>
        <w:t>（三）重点项目绩效评价结果。</w:t>
      </w:r>
    </w:p>
    <w:p w:rsidR="00E770B5" w:rsidRPr="00C23474" w:rsidRDefault="00E770B5">
      <w:pPr>
        <w:adjustRightInd w:val="0"/>
        <w:snapToGrid w:val="0"/>
        <w:spacing w:after="0" w:line="580" w:lineRule="exact"/>
        <w:ind w:firstLineChars="200" w:firstLine="640"/>
        <w:rPr>
          <w:rFonts w:ascii="仿宋_GB2312" w:eastAsia="仿宋_GB2312" w:hAnsi="仿宋"/>
          <w:sz w:val="32"/>
          <w:szCs w:val="32"/>
        </w:rPr>
      </w:pPr>
      <w:r w:rsidRPr="00C23474">
        <w:rPr>
          <w:rFonts w:ascii="仿宋_GB2312" w:eastAsia="仿宋_GB2312" w:hAnsi="仿宋" w:cs="仿宋"/>
          <w:sz w:val="32"/>
          <w:szCs w:val="32"/>
        </w:rPr>
        <w:t>1</w:t>
      </w:r>
      <w:r w:rsidRPr="00C23474">
        <w:rPr>
          <w:rFonts w:ascii="仿宋_GB2312" w:eastAsia="仿宋_GB2312" w:hAnsi="仿宋" w:cs="仿宋" w:hint="eastAsia"/>
          <w:sz w:val="32"/>
          <w:szCs w:val="32"/>
        </w:rPr>
        <w:t>、项目概况</w:t>
      </w:r>
    </w:p>
    <w:p w:rsidR="00E770B5" w:rsidRPr="00C23474" w:rsidRDefault="00E770B5">
      <w:pPr>
        <w:adjustRightInd w:val="0"/>
        <w:snapToGrid w:val="0"/>
        <w:spacing w:after="0" w:line="580" w:lineRule="exact"/>
        <w:ind w:firstLineChars="200" w:firstLine="640"/>
        <w:rPr>
          <w:rFonts w:ascii="仿宋_GB2312" w:eastAsia="仿宋_GB2312" w:cs="宋体"/>
          <w:sz w:val="32"/>
          <w:szCs w:val="32"/>
        </w:rPr>
      </w:pPr>
      <w:r w:rsidRPr="00C23474">
        <w:rPr>
          <w:rFonts w:ascii="仿宋_GB2312" w:eastAsia="仿宋_GB2312" w:hAnsi="宋体" w:cs="宋体" w:hint="eastAsia"/>
          <w:sz w:val="32"/>
          <w:szCs w:val="32"/>
        </w:rPr>
        <w:t>本部门人员使用警用服装及装备大部分过期老化，为规范、合法使用辅警人员，规避用人风险，同时为更好处理县域内巡逻防控、维稳处突、安全保卫工作，按照警用人员服装换发标准、警用装备更新及维护每年度所需费用共</w:t>
      </w:r>
      <w:r w:rsidRPr="00C23474">
        <w:rPr>
          <w:rFonts w:ascii="仿宋_GB2312" w:eastAsia="仿宋_GB2312" w:hAnsi="宋体" w:cs="宋体"/>
          <w:sz w:val="32"/>
          <w:szCs w:val="32"/>
        </w:rPr>
        <w:t>66</w:t>
      </w:r>
      <w:r w:rsidRPr="00C23474">
        <w:rPr>
          <w:rFonts w:ascii="仿宋_GB2312" w:eastAsia="仿宋_GB2312" w:hAnsi="宋体" w:cs="宋体" w:hint="eastAsia"/>
          <w:sz w:val="32"/>
          <w:szCs w:val="32"/>
        </w:rPr>
        <w:t>万元，所需费用根据县政府批示，列入本级预算，由县政府安排预算。</w:t>
      </w:r>
    </w:p>
    <w:p w:rsidR="00E770B5" w:rsidRPr="00C23474" w:rsidRDefault="00E770B5">
      <w:pPr>
        <w:pStyle w:val="ListParagraph1"/>
        <w:numPr>
          <w:ilvl w:val="0"/>
          <w:numId w:val="2"/>
        </w:numPr>
        <w:adjustRightInd w:val="0"/>
        <w:snapToGrid w:val="0"/>
        <w:spacing w:after="0" w:line="580" w:lineRule="exact"/>
        <w:ind w:firstLineChars="0" w:firstLine="0"/>
        <w:rPr>
          <w:rFonts w:ascii="仿宋_GB2312" w:eastAsia="仿宋_GB2312" w:cs="宋体"/>
          <w:sz w:val="32"/>
          <w:szCs w:val="32"/>
        </w:rPr>
      </w:pPr>
      <w:r w:rsidRPr="00C23474">
        <w:rPr>
          <w:rFonts w:ascii="仿宋_GB2312" w:eastAsia="仿宋_GB2312" w:hAnsi="宋体" w:cs="宋体" w:hint="eastAsia"/>
          <w:sz w:val="32"/>
          <w:szCs w:val="32"/>
        </w:rPr>
        <w:t>项目绩效产出</w:t>
      </w:r>
    </w:p>
    <w:p w:rsidR="00E770B5" w:rsidRPr="00C23474" w:rsidRDefault="00E770B5">
      <w:pPr>
        <w:pStyle w:val="ListParagraph1"/>
        <w:adjustRightInd w:val="0"/>
        <w:snapToGrid w:val="0"/>
        <w:spacing w:after="0" w:line="580" w:lineRule="exact"/>
        <w:ind w:left="640" w:firstLineChars="0" w:firstLine="0"/>
        <w:rPr>
          <w:rFonts w:ascii="仿宋_GB2312" w:eastAsia="仿宋_GB2312" w:cs="宋体"/>
          <w:sz w:val="32"/>
          <w:szCs w:val="32"/>
        </w:rPr>
      </w:pPr>
      <w:r w:rsidRPr="00C23474">
        <w:rPr>
          <w:rFonts w:ascii="仿宋_GB2312" w:eastAsia="仿宋_GB2312" w:hAnsi="宋体" w:cs="宋体" w:hint="eastAsia"/>
          <w:sz w:val="32"/>
          <w:szCs w:val="32"/>
        </w:rPr>
        <w:t>为了进一步提高巡警特警人员的作战能力，降低伤亡程度，</w:t>
      </w:r>
    </w:p>
    <w:p w:rsidR="00E770B5" w:rsidRPr="00C23474" w:rsidRDefault="00E770B5">
      <w:pPr>
        <w:adjustRightInd w:val="0"/>
        <w:snapToGrid w:val="0"/>
        <w:spacing w:after="0" w:line="580" w:lineRule="exact"/>
        <w:rPr>
          <w:rFonts w:ascii="仿宋_GB2312" w:eastAsia="仿宋_GB2312" w:cs="宋体"/>
          <w:sz w:val="32"/>
          <w:szCs w:val="32"/>
        </w:rPr>
      </w:pPr>
      <w:r w:rsidRPr="00C23474">
        <w:rPr>
          <w:rFonts w:ascii="仿宋_GB2312" w:eastAsia="仿宋_GB2312" w:hAnsi="宋体" w:cs="宋体" w:hint="eastAsia"/>
          <w:sz w:val="32"/>
          <w:szCs w:val="32"/>
        </w:rPr>
        <w:t>更快的处置突发大型事件，维护本县的治安，同时为更好处理县域内巡逻防控、维稳处突、安全保卫工作。</w:t>
      </w:r>
    </w:p>
    <w:p w:rsidR="00E770B5" w:rsidRPr="00C23474" w:rsidRDefault="00E770B5">
      <w:pPr>
        <w:adjustRightInd w:val="0"/>
        <w:snapToGrid w:val="0"/>
        <w:spacing w:after="0" w:line="580" w:lineRule="exact"/>
        <w:rPr>
          <w:rFonts w:ascii="仿宋_GB2312" w:eastAsia="仿宋_GB2312" w:cs="宋体"/>
          <w:sz w:val="32"/>
          <w:szCs w:val="32"/>
        </w:rPr>
      </w:pPr>
      <w:r w:rsidRPr="00C23474">
        <w:rPr>
          <w:rFonts w:ascii="仿宋_GB2312" w:eastAsia="仿宋_GB2312" w:hAnsi="宋体" w:cs="宋体"/>
          <w:sz w:val="32"/>
          <w:szCs w:val="32"/>
        </w:rPr>
        <w:t xml:space="preserve">    3</w:t>
      </w:r>
      <w:r w:rsidRPr="00C23474">
        <w:rPr>
          <w:rFonts w:ascii="仿宋_GB2312" w:eastAsia="仿宋_GB2312" w:hAnsi="宋体" w:cs="宋体" w:hint="eastAsia"/>
          <w:sz w:val="32"/>
          <w:szCs w:val="32"/>
        </w:rPr>
        <w:t>、资金支出计划年底全部支出，资金使用效益达到</w:t>
      </w:r>
      <w:r w:rsidRPr="00C23474">
        <w:rPr>
          <w:rFonts w:ascii="仿宋_GB2312" w:eastAsia="仿宋_GB2312" w:hAnsi="宋体" w:cs="宋体"/>
          <w:sz w:val="32"/>
          <w:szCs w:val="32"/>
        </w:rPr>
        <w:t>100%</w:t>
      </w:r>
      <w:r w:rsidRPr="00C23474">
        <w:rPr>
          <w:rFonts w:ascii="仿宋_GB2312" w:eastAsia="仿宋_GB2312" w:hAnsi="宋体" w:cs="宋体" w:hint="eastAsia"/>
          <w:sz w:val="32"/>
          <w:szCs w:val="32"/>
        </w:rPr>
        <w:t>，绩效评价结果为优秀。</w:t>
      </w:r>
    </w:p>
    <w:p w:rsidR="00E770B5" w:rsidRDefault="00E770B5">
      <w:pPr>
        <w:pStyle w:val="Heading2"/>
        <w:spacing w:before="0" w:after="0" w:line="580" w:lineRule="exact"/>
        <w:ind w:firstLineChars="200" w:firstLine="640"/>
        <w:rPr>
          <w:rFonts w:ascii="黑体" w:eastAsia="黑体" w:cs="Times New Roman"/>
          <w:b w:val="0"/>
          <w:bCs w:val="0"/>
        </w:rPr>
      </w:pPr>
      <w:r>
        <w:rPr>
          <w:rFonts w:ascii="黑体" w:eastAsia="黑体" w:cs="黑体" w:hint="eastAsia"/>
          <w:b w:val="0"/>
          <w:bCs w:val="0"/>
        </w:rPr>
        <w:t>七、其他重要事项的说明</w:t>
      </w:r>
    </w:p>
    <w:p w:rsidR="00E770B5" w:rsidRDefault="00E770B5">
      <w:pPr>
        <w:pStyle w:val="Heading3"/>
        <w:spacing w:before="0" w:after="0" w:line="580" w:lineRule="exact"/>
        <w:ind w:firstLineChars="200" w:firstLine="643"/>
        <w:rPr>
          <w:rFonts w:ascii="楷体_GB2312" w:eastAsia="楷体_GB2312"/>
        </w:rPr>
      </w:pPr>
      <w:r>
        <w:rPr>
          <w:rFonts w:ascii="楷体_GB2312" w:eastAsia="楷体_GB2312" w:cs="楷体_GB2312" w:hint="eastAsia"/>
        </w:rPr>
        <w:t>（一）机关运行经费情况</w:t>
      </w:r>
    </w:p>
    <w:p w:rsidR="00E770B5" w:rsidRPr="00C23474" w:rsidRDefault="00E770B5">
      <w:pPr>
        <w:adjustRightInd w:val="0"/>
        <w:snapToGrid w:val="0"/>
        <w:spacing w:after="0" w:line="580" w:lineRule="exact"/>
        <w:ind w:firstLineChars="200" w:firstLine="640"/>
        <w:rPr>
          <w:rFonts w:ascii="仿宋_GB2312" w:eastAsia="仿宋_GB2312"/>
          <w:sz w:val="32"/>
          <w:szCs w:val="32"/>
        </w:rPr>
      </w:pPr>
      <w:r w:rsidRPr="00C23474">
        <w:rPr>
          <w:rFonts w:ascii="仿宋_GB2312" w:eastAsia="仿宋_GB2312" w:cs="??_GB2312" w:hint="eastAsia"/>
          <w:sz w:val="32"/>
          <w:szCs w:val="32"/>
        </w:rPr>
        <w:t>本部门</w:t>
      </w:r>
      <w:r w:rsidRPr="00C23474">
        <w:rPr>
          <w:rFonts w:ascii="仿宋_GB2312" w:eastAsia="仿宋_GB2312" w:cs="??_GB2312"/>
          <w:sz w:val="32"/>
          <w:szCs w:val="32"/>
        </w:rPr>
        <w:t>2018</w:t>
      </w:r>
      <w:r w:rsidRPr="00C23474">
        <w:rPr>
          <w:rFonts w:ascii="仿宋_GB2312" w:eastAsia="仿宋_GB2312" w:cs="??_GB2312" w:hint="eastAsia"/>
          <w:sz w:val="32"/>
          <w:szCs w:val="32"/>
        </w:rPr>
        <w:t>年度机关运行经费支出</w:t>
      </w:r>
      <w:r w:rsidRPr="00C23474">
        <w:rPr>
          <w:rFonts w:ascii="仿宋_GB2312" w:eastAsia="仿宋_GB2312" w:cs="??_GB2312"/>
          <w:sz w:val="32"/>
          <w:szCs w:val="32"/>
        </w:rPr>
        <w:t>600</w:t>
      </w:r>
      <w:r w:rsidRPr="00C23474">
        <w:rPr>
          <w:rFonts w:ascii="仿宋_GB2312" w:eastAsia="仿宋_GB2312" w:hAnsi="宋体" w:cs="宋体"/>
          <w:sz w:val="32"/>
          <w:szCs w:val="32"/>
        </w:rPr>
        <w:t>.62</w:t>
      </w:r>
      <w:r w:rsidRPr="00C23474">
        <w:rPr>
          <w:rFonts w:ascii="仿宋_GB2312" w:eastAsia="仿宋_GB2312" w:cs="??_GB2312" w:hint="eastAsia"/>
          <w:sz w:val="32"/>
          <w:szCs w:val="32"/>
        </w:rPr>
        <w:t>万元，比年初预算数减少</w:t>
      </w:r>
      <w:r w:rsidRPr="00C23474">
        <w:rPr>
          <w:rFonts w:ascii="仿宋_GB2312" w:eastAsia="仿宋_GB2312"/>
          <w:sz w:val="32"/>
          <w:szCs w:val="32"/>
        </w:rPr>
        <w:t>16.38</w:t>
      </w:r>
      <w:r w:rsidRPr="00C23474">
        <w:rPr>
          <w:rFonts w:ascii="仿宋_GB2312" w:eastAsia="仿宋_GB2312" w:cs="??_GB2312" w:hint="eastAsia"/>
          <w:sz w:val="32"/>
          <w:szCs w:val="32"/>
        </w:rPr>
        <w:t>万元，降低</w:t>
      </w:r>
      <w:r w:rsidRPr="00C23474">
        <w:rPr>
          <w:rFonts w:ascii="仿宋_GB2312" w:eastAsia="仿宋_GB2312"/>
          <w:sz w:val="32"/>
          <w:szCs w:val="32"/>
        </w:rPr>
        <w:t>2.65</w:t>
      </w:r>
      <w:r w:rsidRPr="00C23474">
        <w:rPr>
          <w:rFonts w:ascii="仿宋_GB2312" w:eastAsia="仿宋_GB2312" w:cs="??_GB2312"/>
          <w:sz w:val="32"/>
          <w:szCs w:val="32"/>
        </w:rPr>
        <w:t xml:space="preserve"> </w:t>
      </w:r>
      <w:r w:rsidRPr="00C23474">
        <w:rPr>
          <w:rFonts w:ascii="仿宋_GB2312" w:eastAsia="仿宋_GB2312"/>
          <w:sz w:val="32"/>
          <w:szCs w:val="32"/>
        </w:rPr>
        <w:t>%</w:t>
      </w:r>
      <w:r w:rsidRPr="00C23474">
        <w:rPr>
          <w:rFonts w:ascii="仿宋_GB2312" w:eastAsia="仿宋_GB2312" w:cs="??_GB2312" w:hint="eastAsia"/>
          <w:sz w:val="32"/>
          <w:szCs w:val="32"/>
        </w:rPr>
        <w:t>。主要是本部门有部分人员离职致使部分运行经费减少。</w:t>
      </w:r>
      <w:r w:rsidRPr="00C23474">
        <w:rPr>
          <w:rFonts w:ascii="仿宋_GB2312" w:eastAsia="仿宋_GB2312" w:hAnsi="宋体" w:cs="宋体" w:hint="eastAsia"/>
          <w:sz w:val="32"/>
          <w:szCs w:val="32"/>
        </w:rPr>
        <w:t>较</w:t>
      </w:r>
      <w:r w:rsidRPr="00C23474">
        <w:rPr>
          <w:rFonts w:ascii="仿宋_GB2312" w:eastAsia="仿宋_GB2312"/>
          <w:sz w:val="32"/>
          <w:szCs w:val="32"/>
        </w:rPr>
        <w:t>2017</w:t>
      </w:r>
      <w:r w:rsidRPr="00C23474">
        <w:rPr>
          <w:rFonts w:ascii="仿宋_GB2312" w:eastAsia="仿宋_GB2312" w:hAnsi="宋体" w:cs="宋体" w:hint="eastAsia"/>
          <w:sz w:val="32"/>
          <w:szCs w:val="32"/>
        </w:rPr>
        <w:t>年度决算增加</w:t>
      </w:r>
      <w:r w:rsidRPr="00C23474">
        <w:rPr>
          <w:rFonts w:ascii="仿宋_GB2312" w:eastAsia="仿宋_GB2312"/>
          <w:sz w:val="32"/>
          <w:szCs w:val="32"/>
        </w:rPr>
        <w:t>600.62</w:t>
      </w:r>
      <w:r w:rsidRPr="00C23474">
        <w:rPr>
          <w:rFonts w:ascii="仿宋_GB2312" w:eastAsia="仿宋_GB2312" w:hAnsi="宋体" w:cs="宋体" w:hint="eastAsia"/>
          <w:sz w:val="32"/>
          <w:szCs w:val="32"/>
        </w:rPr>
        <w:t>万元，增长</w:t>
      </w:r>
      <w:r w:rsidRPr="00C23474">
        <w:rPr>
          <w:rFonts w:ascii="仿宋_GB2312" w:eastAsia="仿宋_GB2312"/>
          <w:sz w:val="32"/>
          <w:szCs w:val="32"/>
        </w:rPr>
        <w:t>100%</w:t>
      </w:r>
      <w:r w:rsidRPr="00C23474">
        <w:rPr>
          <w:rFonts w:ascii="仿宋_GB2312" w:eastAsia="仿宋_GB2312" w:hAnsi="宋体" w:cs="宋体" w:hint="eastAsia"/>
          <w:sz w:val="32"/>
          <w:szCs w:val="32"/>
        </w:rPr>
        <w:t>，主要是</w:t>
      </w:r>
      <w:r w:rsidRPr="00C23474">
        <w:rPr>
          <w:rFonts w:ascii="仿宋_GB2312" w:eastAsia="仿宋_GB2312" w:cs="??_GB2312" w:hint="eastAsia"/>
          <w:sz w:val="32"/>
          <w:szCs w:val="32"/>
        </w:rPr>
        <w:t>本部门为</w:t>
      </w:r>
      <w:r w:rsidRPr="00C23474">
        <w:rPr>
          <w:rFonts w:ascii="仿宋_GB2312" w:eastAsia="仿宋_GB2312" w:cs="??_GB2312"/>
          <w:sz w:val="32"/>
          <w:szCs w:val="32"/>
        </w:rPr>
        <w:t>2018</w:t>
      </w:r>
      <w:r w:rsidRPr="00C23474">
        <w:rPr>
          <w:rFonts w:ascii="仿宋_GB2312" w:eastAsia="仿宋_GB2312" w:cs="??_GB2312" w:hint="eastAsia"/>
          <w:sz w:val="32"/>
          <w:szCs w:val="32"/>
        </w:rPr>
        <w:t>年新增预算单位</w:t>
      </w:r>
      <w:r w:rsidRPr="00C23474">
        <w:rPr>
          <w:rFonts w:ascii="仿宋_GB2312" w:eastAsia="仿宋_GB2312" w:hAnsi="宋体" w:cs="宋体" w:hint="eastAsia"/>
          <w:sz w:val="32"/>
          <w:szCs w:val="32"/>
        </w:rPr>
        <w:t>。</w:t>
      </w:r>
    </w:p>
    <w:p w:rsidR="00E770B5" w:rsidRDefault="00E770B5">
      <w:pPr>
        <w:pStyle w:val="Heading3"/>
        <w:spacing w:before="0" w:after="0" w:line="580" w:lineRule="exact"/>
        <w:ind w:firstLineChars="200" w:firstLine="643"/>
        <w:rPr>
          <w:rFonts w:ascii="楷体_GB2312" w:eastAsia="楷体_GB2312"/>
        </w:rPr>
      </w:pPr>
      <w:r>
        <w:rPr>
          <w:rFonts w:ascii="楷体_GB2312" w:eastAsia="楷体_GB2312" w:cs="楷体_GB2312" w:hint="eastAsia"/>
        </w:rPr>
        <w:t>（二）政府采购情况</w:t>
      </w:r>
    </w:p>
    <w:p w:rsidR="00E770B5" w:rsidRPr="00C23474" w:rsidRDefault="00E770B5">
      <w:pPr>
        <w:widowControl/>
        <w:spacing w:after="0" w:line="580" w:lineRule="exact"/>
        <w:ind w:firstLineChars="200" w:firstLine="640"/>
        <w:jc w:val="left"/>
        <w:rPr>
          <w:rFonts w:ascii="仿宋_GB2312" w:eastAsia="仿宋_GB2312" w:hAnsi="??_GB2312" w:cs="??_GB2312"/>
          <w:color w:val="000000"/>
          <w:kern w:val="0"/>
          <w:sz w:val="32"/>
          <w:szCs w:val="32"/>
        </w:rPr>
      </w:pPr>
      <w:r w:rsidRPr="00C23474">
        <w:rPr>
          <w:rFonts w:ascii="仿宋_GB2312" w:eastAsia="仿宋_GB2312" w:cs="??_GB2312" w:hint="eastAsia"/>
          <w:sz w:val="32"/>
          <w:szCs w:val="32"/>
        </w:rPr>
        <w:t>本部门</w:t>
      </w:r>
      <w:r w:rsidRPr="00C23474">
        <w:rPr>
          <w:rFonts w:ascii="仿宋_GB2312" w:eastAsia="仿宋_GB2312" w:cs="??_GB2312"/>
          <w:sz w:val="32"/>
          <w:szCs w:val="32"/>
        </w:rPr>
        <w:t>2018</w:t>
      </w:r>
      <w:r w:rsidRPr="00C23474">
        <w:rPr>
          <w:rFonts w:ascii="仿宋_GB2312" w:eastAsia="仿宋_GB2312" w:cs="??_GB2312" w:hint="eastAsia"/>
          <w:sz w:val="32"/>
          <w:szCs w:val="32"/>
        </w:rPr>
        <w:t>年度政府采购支出总额</w:t>
      </w:r>
      <w:r w:rsidRPr="00C23474">
        <w:rPr>
          <w:rFonts w:ascii="仿宋_GB2312" w:eastAsia="仿宋_GB2312" w:cs="??_GB2312"/>
          <w:sz w:val="32"/>
          <w:szCs w:val="32"/>
        </w:rPr>
        <w:t>102</w:t>
      </w:r>
      <w:r w:rsidRPr="00C23474">
        <w:rPr>
          <w:rFonts w:ascii="仿宋_GB2312" w:eastAsia="仿宋_GB2312" w:hAnsi="宋体" w:cs="宋体"/>
          <w:sz w:val="32"/>
          <w:szCs w:val="32"/>
        </w:rPr>
        <w:t>.20</w:t>
      </w:r>
      <w:r w:rsidRPr="00C23474">
        <w:rPr>
          <w:rFonts w:ascii="仿宋_GB2312" w:eastAsia="仿宋_GB2312" w:cs="??_GB2312" w:hint="eastAsia"/>
          <w:sz w:val="32"/>
          <w:szCs w:val="32"/>
        </w:rPr>
        <w:t>万元，从采购类型来看，</w:t>
      </w:r>
      <w:r w:rsidRPr="00C23474">
        <w:rPr>
          <w:rFonts w:ascii="仿宋_GB2312" w:eastAsia="仿宋_GB2312" w:hAnsi="宋体" w:cs="宋体" w:hint="eastAsia"/>
          <w:color w:val="000000"/>
          <w:kern w:val="0"/>
          <w:sz w:val="32"/>
          <w:szCs w:val="32"/>
        </w:rPr>
        <w:t>政府采购货物支出</w:t>
      </w:r>
      <w:r w:rsidRPr="00C23474">
        <w:rPr>
          <w:rFonts w:ascii="仿宋_GB2312" w:eastAsia="仿宋_GB2312" w:hAnsi="??_GB2312" w:cs="??_GB2312"/>
          <w:color w:val="000000"/>
          <w:kern w:val="0"/>
          <w:sz w:val="32"/>
          <w:szCs w:val="32"/>
        </w:rPr>
        <w:t>52</w:t>
      </w:r>
      <w:r w:rsidRPr="00C23474">
        <w:rPr>
          <w:rFonts w:ascii="仿宋_GB2312" w:eastAsia="仿宋_GB2312" w:hAnsi="宋体" w:cs="宋体"/>
          <w:color w:val="000000"/>
          <w:kern w:val="0"/>
          <w:sz w:val="32"/>
          <w:szCs w:val="32"/>
        </w:rPr>
        <w:t>.20</w:t>
      </w:r>
      <w:r w:rsidRPr="00C23474">
        <w:rPr>
          <w:rFonts w:ascii="仿宋_GB2312" w:eastAsia="仿宋_GB2312" w:hAnsi="??_GB2312" w:cs="??_GB2312"/>
          <w:color w:val="000000"/>
          <w:kern w:val="0"/>
          <w:sz w:val="32"/>
          <w:szCs w:val="32"/>
        </w:rPr>
        <w:t xml:space="preserve"> </w:t>
      </w:r>
      <w:r w:rsidRPr="00C23474">
        <w:rPr>
          <w:rFonts w:ascii="仿宋_GB2312" w:eastAsia="仿宋_GB2312" w:hAnsi="宋体" w:cs="宋体" w:hint="eastAsia"/>
          <w:color w:val="000000"/>
          <w:kern w:val="0"/>
          <w:sz w:val="32"/>
          <w:szCs w:val="32"/>
        </w:rPr>
        <w:t>万元、政府采购工程支出</w:t>
      </w:r>
      <w:r w:rsidRPr="00C23474">
        <w:rPr>
          <w:rFonts w:ascii="仿宋_GB2312" w:eastAsia="仿宋_GB2312" w:hAnsi="??_GB2312" w:cs="??_GB2312"/>
          <w:color w:val="000000"/>
          <w:kern w:val="0"/>
          <w:sz w:val="32"/>
          <w:szCs w:val="32"/>
        </w:rPr>
        <w:t>0</w:t>
      </w:r>
      <w:r w:rsidRPr="00C23474">
        <w:rPr>
          <w:rFonts w:ascii="仿宋_GB2312" w:eastAsia="仿宋_GB2312" w:hAnsi="宋体" w:cs="宋体" w:hint="eastAsia"/>
          <w:color w:val="000000"/>
          <w:kern w:val="0"/>
          <w:sz w:val="32"/>
          <w:szCs w:val="32"/>
        </w:rPr>
        <w:t>万元、政府采购服务支出</w:t>
      </w:r>
      <w:r w:rsidRPr="00C23474">
        <w:rPr>
          <w:rFonts w:ascii="仿宋_GB2312" w:eastAsia="仿宋_GB2312" w:hAnsi="??_GB2312" w:cs="??_GB2312"/>
          <w:color w:val="000000"/>
          <w:kern w:val="0"/>
          <w:sz w:val="32"/>
          <w:szCs w:val="32"/>
        </w:rPr>
        <w:t>50</w:t>
      </w:r>
      <w:r w:rsidRPr="00C23474">
        <w:rPr>
          <w:rFonts w:ascii="仿宋_GB2312" w:eastAsia="仿宋_GB2312" w:hAnsi="宋体" w:cs="宋体" w:hint="eastAsia"/>
          <w:color w:val="000000"/>
          <w:kern w:val="0"/>
          <w:sz w:val="32"/>
          <w:szCs w:val="32"/>
        </w:rPr>
        <w:t>万元。授予中小企业合同金</w:t>
      </w:r>
      <w:r w:rsidRPr="00C23474">
        <w:rPr>
          <w:rFonts w:ascii="仿宋_GB2312" w:eastAsia="仿宋_GB2312" w:hAnsi="??_GB2312" w:cs="??_GB2312"/>
          <w:color w:val="000000"/>
          <w:kern w:val="0"/>
          <w:sz w:val="32"/>
          <w:szCs w:val="32"/>
        </w:rPr>
        <w:t>0</w:t>
      </w:r>
      <w:r w:rsidRPr="00C23474">
        <w:rPr>
          <w:rFonts w:ascii="仿宋_GB2312" w:eastAsia="仿宋_GB2312" w:hAnsi="宋体" w:cs="宋体" w:hint="eastAsia"/>
          <w:color w:val="000000"/>
          <w:kern w:val="0"/>
          <w:sz w:val="32"/>
          <w:szCs w:val="32"/>
        </w:rPr>
        <w:t>万元，占政府采购支出总额的</w:t>
      </w:r>
      <w:r w:rsidRPr="00C23474">
        <w:rPr>
          <w:rFonts w:ascii="仿宋_GB2312" w:eastAsia="仿宋_GB2312" w:hAnsi="??_GB2312" w:cs="??_GB2312"/>
          <w:color w:val="000000"/>
          <w:kern w:val="0"/>
          <w:sz w:val="32"/>
          <w:szCs w:val="32"/>
        </w:rPr>
        <w:t>0%</w:t>
      </w:r>
      <w:r w:rsidRPr="00C23474">
        <w:rPr>
          <w:rFonts w:ascii="仿宋_GB2312" w:eastAsia="仿宋_GB2312" w:hAnsi="宋体" w:cs="宋体" w:hint="eastAsia"/>
          <w:color w:val="000000"/>
          <w:kern w:val="0"/>
          <w:sz w:val="32"/>
          <w:szCs w:val="32"/>
        </w:rPr>
        <w:t>，其中授予小微企业合同金额</w:t>
      </w:r>
      <w:r w:rsidRPr="00C23474">
        <w:rPr>
          <w:rFonts w:ascii="仿宋_GB2312" w:eastAsia="仿宋_GB2312" w:hAnsi="??_GB2312" w:cs="??_GB2312"/>
          <w:color w:val="000000"/>
          <w:kern w:val="0"/>
          <w:sz w:val="32"/>
          <w:szCs w:val="32"/>
        </w:rPr>
        <w:t>0</w:t>
      </w:r>
      <w:r w:rsidRPr="00C23474">
        <w:rPr>
          <w:rFonts w:ascii="仿宋_GB2312" w:eastAsia="仿宋_GB2312" w:hAnsi="宋体" w:cs="宋体" w:hint="eastAsia"/>
          <w:color w:val="000000"/>
          <w:kern w:val="0"/>
          <w:sz w:val="32"/>
          <w:szCs w:val="32"/>
        </w:rPr>
        <w:t>万元，占政府采购支出总额的</w:t>
      </w:r>
      <w:r w:rsidRPr="00C23474">
        <w:rPr>
          <w:rFonts w:ascii="仿宋_GB2312" w:eastAsia="仿宋_GB2312" w:hAnsi="??_GB2312" w:cs="??_GB2312"/>
          <w:color w:val="000000"/>
          <w:kern w:val="0"/>
          <w:sz w:val="32"/>
          <w:szCs w:val="32"/>
        </w:rPr>
        <w:t>0%</w:t>
      </w:r>
      <w:r w:rsidRPr="00C23474">
        <w:rPr>
          <w:rFonts w:ascii="仿宋_GB2312" w:eastAsia="仿宋_GB2312" w:hAnsi="宋体" w:cs="宋体" w:hint="eastAsia"/>
          <w:color w:val="000000"/>
          <w:kern w:val="0"/>
          <w:sz w:val="32"/>
          <w:szCs w:val="32"/>
        </w:rPr>
        <w:t>。</w:t>
      </w:r>
    </w:p>
    <w:p w:rsidR="00E770B5" w:rsidRDefault="00E770B5">
      <w:pPr>
        <w:pStyle w:val="Heading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E770B5" w:rsidRPr="00C23474" w:rsidRDefault="00E770B5">
      <w:pPr>
        <w:adjustRightInd w:val="0"/>
        <w:snapToGrid w:val="0"/>
        <w:spacing w:after="0" w:line="580" w:lineRule="exact"/>
        <w:ind w:firstLineChars="200" w:firstLine="640"/>
        <w:rPr>
          <w:rFonts w:ascii="仿宋_GB2312" w:eastAsia="仿宋_GB2312" w:hAnsi="??_GB2312" w:cs="??_GB2312"/>
          <w:color w:val="000000"/>
          <w:kern w:val="0"/>
          <w:sz w:val="32"/>
          <w:szCs w:val="32"/>
        </w:rPr>
      </w:pPr>
      <w:r w:rsidRPr="00C23474">
        <w:rPr>
          <w:rFonts w:ascii="仿宋_GB2312" w:eastAsia="仿宋_GB2312" w:cs="DengXian-Regular" w:hint="eastAsia"/>
          <w:sz w:val="32"/>
          <w:szCs w:val="32"/>
        </w:rPr>
        <w:t>截至</w:t>
      </w:r>
      <w:r w:rsidRPr="00C23474">
        <w:rPr>
          <w:rFonts w:ascii="仿宋_GB2312" w:eastAsia="仿宋_GB2312" w:cs="DengXian-Regular"/>
          <w:sz w:val="32"/>
          <w:szCs w:val="32"/>
        </w:rPr>
        <w:t>2018</w:t>
      </w:r>
      <w:r w:rsidRPr="00C23474">
        <w:rPr>
          <w:rFonts w:ascii="仿宋_GB2312" w:eastAsia="仿宋_GB2312" w:cs="DengXian-Regular" w:hint="eastAsia"/>
          <w:sz w:val="32"/>
          <w:szCs w:val="32"/>
        </w:rPr>
        <w:t>年</w:t>
      </w:r>
      <w:r w:rsidRPr="00C23474">
        <w:rPr>
          <w:rFonts w:ascii="仿宋_GB2312" w:eastAsia="仿宋_GB2312" w:cs="DengXian-Regular"/>
          <w:sz w:val="32"/>
          <w:szCs w:val="32"/>
        </w:rPr>
        <w:t>12</w:t>
      </w:r>
      <w:r w:rsidRPr="00C23474">
        <w:rPr>
          <w:rFonts w:ascii="仿宋_GB2312" w:eastAsia="仿宋_GB2312" w:cs="DengXian-Regular" w:hint="eastAsia"/>
          <w:sz w:val="32"/>
          <w:szCs w:val="32"/>
        </w:rPr>
        <w:t>月</w:t>
      </w:r>
      <w:r w:rsidRPr="00C23474">
        <w:rPr>
          <w:rFonts w:ascii="仿宋_GB2312" w:eastAsia="仿宋_GB2312" w:cs="DengXian-Regular"/>
          <w:sz w:val="32"/>
          <w:szCs w:val="32"/>
        </w:rPr>
        <w:t>31</w:t>
      </w:r>
      <w:r w:rsidRPr="00C23474">
        <w:rPr>
          <w:rFonts w:ascii="仿宋_GB2312" w:eastAsia="仿宋_GB2312" w:cs="DengXian-Regular" w:hint="eastAsia"/>
          <w:sz w:val="32"/>
          <w:szCs w:val="32"/>
        </w:rPr>
        <w:t>日，本部门共有车辆</w:t>
      </w:r>
      <w:r w:rsidRPr="00C23474">
        <w:rPr>
          <w:rFonts w:ascii="仿宋_GB2312" w:eastAsia="仿宋_GB2312" w:cs="DengXian-Regular"/>
          <w:sz w:val="32"/>
          <w:szCs w:val="32"/>
        </w:rPr>
        <w:t>0</w:t>
      </w:r>
      <w:r w:rsidRPr="00C23474">
        <w:rPr>
          <w:rFonts w:ascii="仿宋_GB2312" w:eastAsia="仿宋_GB2312" w:cs="DengXian-Regular" w:hint="eastAsia"/>
          <w:sz w:val="32"/>
          <w:szCs w:val="32"/>
        </w:rPr>
        <w:t>辆，比上年增加</w:t>
      </w:r>
      <w:r w:rsidRPr="00C23474">
        <w:rPr>
          <w:rFonts w:ascii="仿宋_GB2312" w:eastAsia="仿宋_GB2312" w:cs="DengXian-Regular"/>
          <w:sz w:val="32"/>
          <w:szCs w:val="32"/>
        </w:rPr>
        <w:t>0</w:t>
      </w:r>
      <w:r w:rsidRPr="00C23474">
        <w:rPr>
          <w:rFonts w:ascii="仿宋_GB2312" w:eastAsia="仿宋_GB2312" w:cs="DengXian-Regular" w:hint="eastAsia"/>
          <w:sz w:val="32"/>
          <w:szCs w:val="32"/>
        </w:rPr>
        <w:t>辆，主要是我单位为新增预算单位，我单位资产全部属于我单位上级预算部门文安县公安局。其中，副部（省）级及以上领导用车</w:t>
      </w:r>
      <w:r w:rsidRPr="00C23474">
        <w:rPr>
          <w:rFonts w:ascii="仿宋_GB2312" w:eastAsia="仿宋_GB2312" w:cs="DengXian-Regular"/>
          <w:sz w:val="32"/>
          <w:szCs w:val="32"/>
        </w:rPr>
        <w:t>0</w:t>
      </w:r>
      <w:r w:rsidRPr="00C23474">
        <w:rPr>
          <w:rFonts w:ascii="仿宋_GB2312" w:eastAsia="仿宋_GB2312" w:cs="DengXian-Regular" w:hint="eastAsia"/>
          <w:sz w:val="32"/>
          <w:szCs w:val="32"/>
        </w:rPr>
        <w:t>辆，主要领导干部用车</w:t>
      </w:r>
      <w:r w:rsidRPr="00C23474">
        <w:rPr>
          <w:rFonts w:ascii="仿宋_GB2312" w:eastAsia="仿宋_GB2312" w:cs="DengXian-Regular"/>
          <w:sz w:val="32"/>
          <w:szCs w:val="32"/>
        </w:rPr>
        <w:t>0</w:t>
      </w:r>
      <w:r w:rsidRPr="00C23474">
        <w:rPr>
          <w:rFonts w:ascii="仿宋_GB2312" w:eastAsia="仿宋_GB2312" w:cs="DengXian-Regular" w:hint="eastAsia"/>
          <w:sz w:val="32"/>
          <w:szCs w:val="32"/>
        </w:rPr>
        <w:t>辆，机要通信用车</w:t>
      </w:r>
      <w:r w:rsidRPr="00C23474">
        <w:rPr>
          <w:rFonts w:ascii="仿宋_GB2312" w:eastAsia="仿宋_GB2312" w:cs="DengXian-Regular"/>
          <w:sz w:val="32"/>
          <w:szCs w:val="32"/>
        </w:rPr>
        <w:t>0</w:t>
      </w:r>
      <w:r w:rsidRPr="00C23474">
        <w:rPr>
          <w:rFonts w:ascii="仿宋_GB2312" w:eastAsia="仿宋_GB2312" w:cs="DengXian-Regular" w:hint="eastAsia"/>
          <w:sz w:val="32"/>
          <w:szCs w:val="32"/>
        </w:rPr>
        <w:t>辆，应急保障用车</w:t>
      </w:r>
      <w:r w:rsidRPr="00C23474">
        <w:rPr>
          <w:rFonts w:ascii="仿宋_GB2312" w:eastAsia="仿宋_GB2312" w:cs="DengXian-Regular"/>
          <w:sz w:val="32"/>
          <w:szCs w:val="32"/>
        </w:rPr>
        <w:t>0</w:t>
      </w:r>
      <w:r w:rsidRPr="00C23474">
        <w:rPr>
          <w:rFonts w:ascii="仿宋_GB2312" w:eastAsia="仿宋_GB2312" w:cs="DengXian-Regular" w:hint="eastAsia"/>
          <w:sz w:val="32"/>
          <w:szCs w:val="32"/>
        </w:rPr>
        <w:t>辆，执法执勤用车</w:t>
      </w:r>
      <w:r w:rsidRPr="00C23474">
        <w:rPr>
          <w:rFonts w:ascii="仿宋_GB2312" w:eastAsia="仿宋_GB2312" w:cs="DengXian-Regular"/>
          <w:sz w:val="32"/>
          <w:szCs w:val="32"/>
        </w:rPr>
        <w:t>0</w:t>
      </w:r>
      <w:r w:rsidRPr="00C23474">
        <w:rPr>
          <w:rFonts w:ascii="仿宋_GB2312" w:eastAsia="仿宋_GB2312" w:cs="DengXian-Regular" w:hint="eastAsia"/>
          <w:sz w:val="32"/>
          <w:szCs w:val="32"/>
        </w:rPr>
        <w:t>辆，特种专业技术用车</w:t>
      </w:r>
      <w:r w:rsidRPr="00C23474">
        <w:rPr>
          <w:rFonts w:ascii="仿宋_GB2312" w:eastAsia="仿宋_GB2312" w:cs="DengXian-Regular"/>
          <w:sz w:val="32"/>
          <w:szCs w:val="32"/>
        </w:rPr>
        <w:t>0</w:t>
      </w:r>
      <w:r w:rsidRPr="00C23474">
        <w:rPr>
          <w:rFonts w:ascii="仿宋_GB2312" w:eastAsia="仿宋_GB2312" w:cs="DengXian-Regular" w:hint="eastAsia"/>
          <w:sz w:val="32"/>
          <w:szCs w:val="32"/>
        </w:rPr>
        <w:t>辆，离退休干部用车</w:t>
      </w:r>
      <w:r w:rsidRPr="00C23474">
        <w:rPr>
          <w:rFonts w:ascii="仿宋_GB2312" w:eastAsia="仿宋_GB2312" w:cs="DengXian-Regular"/>
          <w:sz w:val="32"/>
          <w:szCs w:val="32"/>
        </w:rPr>
        <w:t>0</w:t>
      </w:r>
      <w:r w:rsidRPr="00C23474">
        <w:rPr>
          <w:rFonts w:ascii="仿宋_GB2312" w:eastAsia="仿宋_GB2312" w:cs="DengXian-Regular" w:hint="eastAsia"/>
          <w:sz w:val="32"/>
          <w:szCs w:val="32"/>
        </w:rPr>
        <w:t>辆，其他用车</w:t>
      </w:r>
      <w:r w:rsidRPr="00C23474">
        <w:rPr>
          <w:rFonts w:ascii="仿宋_GB2312" w:eastAsia="仿宋_GB2312" w:cs="DengXian-Regular"/>
          <w:sz w:val="32"/>
          <w:szCs w:val="32"/>
        </w:rPr>
        <w:t>0</w:t>
      </w:r>
      <w:r w:rsidRPr="00C23474">
        <w:rPr>
          <w:rFonts w:ascii="仿宋_GB2312" w:eastAsia="仿宋_GB2312" w:cs="DengXian-Regular" w:hint="eastAsia"/>
          <w:sz w:val="32"/>
          <w:szCs w:val="32"/>
        </w:rPr>
        <w:t>辆，其他用车主要是我单位为新增预算单位，我单位资产全部属于我单位上级预算部门文安县公安局；单位价值</w:t>
      </w:r>
      <w:r w:rsidRPr="00C23474">
        <w:rPr>
          <w:rFonts w:ascii="仿宋_GB2312" w:eastAsia="仿宋_GB2312" w:hAnsi="TimesNewRomanPSMT" w:cs="TimesNewRomanPSMT"/>
          <w:sz w:val="32"/>
          <w:szCs w:val="32"/>
        </w:rPr>
        <w:t>50</w:t>
      </w:r>
      <w:r w:rsidRPr="00C23474">
        <w:rPr>
          <w:rFonts w:ascii="仿宋_GB2312" w:eastAsia="仿宋_GB2312" w:cs="DengXian-Regular" w:hint="eastAsia"/>
          <w:sz w:val="32"/>
          <w:szCs w:val="32"/>
        </w:rPr>
        <w:t>万元以上通用设备</w:t>
      </w:r>
      <w:r w:rsidRPr="00C23474">
        <w:rPr>
          <w:rFonts w:ascii="仿宋_GB2312" w:eastAsia="仿宋_GB2312" w:cs="DengXian-Regular"/>
          <w:sz w:val="32"/>
          <w:szCs w:val="32"/>
        </w:rPr>
        <w:t>0</w:t>
      </w:r>
      <w:r w:rsidRPr="00C23474">
        <w:rPr>
          <w:rFonts w:ascii="仿宋_GB2312" w:eastAsia="仿宋_GB2312" w:cs="DengXian-Regular" w:hint="eastAsia"/>
          <w:sz w:val="32"/>
          <w:szCs w:val="32"/>
        </w:rPr>
        <w:t>台（套），比上年增加</w:t>
      </w:r>
      <w:r w:rsidRPr="00C23474">
        <w:rPr>
          <w:rFonts w:ascii="仿宋_GB2312" w:eastAsia="仿宋_GB2312" w:cs="DengXian-Regular"/>
          <w:sz w:val="32"/>
          <w:szCs w:val="32"/>
        </w:rPr>
        <w:t>0</w:t>
      </w:r>
      <w:r w:rsidRPr="00C23474">
        <w:rPr>
          <w:rFonts w:ascii="仿宋_GB2312" w:eastAsia="仿宋_GB2312" w:cs="DengXian-Regular" w:hint="eastAsia"/>
          <w:sz w:val="32"/>
          <w:szCs w:val="32"/>
        </w:rPr>
        <w:t>套，主要是我单位为新增预算单位，我单位资产全部属于我单位上级预算部门文安县公安局，单位价值</w:t>
      </w:r>
      <w:r w:rsidRPr="00C23474">
        <w:rPr>
          <w:rFonts w:ascii="仿宋_GB2312" w:eastAsia="仿宋_GB2312" w:hAnsi="TimesNewRomanPSMT" w:cs="TimesNewRomanPSMT"/>
          <w:sz w:val="32"/>
          <w:szCs w:val="32"/>
        </w:rPr>
        <w:t>100</w:t>
      </w:r>
      <w:r w:rsidRPr="00C23474">
        <w:rPr>
          <w:rFonts w:ascii="仿宋_GB2312" w:eastAsia="仿宋_GB2312" w:cs="DengXian-Regular" w:hint="eastAsia"/>
          <w:sz w:val="32"/>
          <w:szCs w:val="32"/>
        </w:rPr>
        <w:t>万元以上专用设备</w:t>
      </w:r>
      <w:r w:rsidRPr="00C23474">
        <w:rPr>
          <w:rFonts w:ascii="仿宋_GB2312" w:eastAsia="仿宋_GB2312" w:cs="DengXian-Regular"/>
          <w:sz w:val="32"/>
          <w:szCs w:val="32"/>
        </w:rPr>
        <w:t>0</w:t>
      </w:r>
      <w:r w:rsidRPr="00C23474">
        <w:rPr>
          <w:rFonts w:ascii="仿宋_GB2312" w:eastAsia="仿宋_GB2312" w:cs="DengXian-Regular" w:hint="eastAsia"/>
          <w:sz w:val="32"/>
          <w:szCs w:val="32"/>
        </w:rPr>
        <w:t>台（套）比上年增加</w:t>
      </w:r>
      <w:r w:rsidRPr="00C23474">
        <w:rPr>
          <w:rFonts w:ascii="仿宋_GB2312" w:eastAsia="仿宋_GB2312" w:cs="DengXian-Regular"/>
          <w:sz w:val="32"/>
          <w:szCs w:val="32"/>
        </w:rPr>
        <w:t>0</w:t>
      </w:r>
      <w:r w:rsidRPr="00C23474">
        <w:rPr>
          <w:rFonts w:ascii="仿宋_GB2312" w:eastAsia="仿宋_GB2312" w:cs="DengXian-Regular" w:hint="eastAsia"/>
          <w:sz w:val="32"/>
          <w:szCs w:val="32"/>
        </w:rPr>
        <w:t>套</w:t>
      </w:r>
      <w:r w:rsidRPr="00C23474">
        <w:rPr>
          <w:rFonts w:ascii="仿宋_GB2312" w:eastAsia="仿宋_GB2312" w:cs="DengXian-Regular"/>
          <w:sz w:val="32"/>
          <w:szCs w:val="32"/>
        </w:rPr>
        <w:t>,</w:t>
      </w:r>
      <w:r w:rsidRPr="00C23474">
        <w:rPr>
          <w:rFonts w:ascii="仿宋_GB2312" w:eastAsia="仿宋_GB2312" w:cs="DengXian-Regular" w:hint="eastAsia"/>
          <w:sz w:val="32"/>
          <w:szCs w:val="32"/>
        </w:rPr>
        <w:t>主要是我单位为新增预算单位，我单位资产全部属于我单位上级预算部门文安县公安局。</w:t>
      </w:r>
    </w:p>
    <w:p w:rsidR="00E770B5" w:rsidRDefault="00E770B5">
      <w:pPr>
        <w:pStyle w:val="Heading3"/>
        <w:spacing w:before="0" w:after="0" w:line="580" w:lineRule="exact"/>
        <w:ind w:firstLineChars="200" w:firstLine="643"/>
        <w:rPr>
          <w:rFonts w:ascii="楷体_GB2312" w:eastAsia="楷体_GB2312"/>
        </w:rPr>
      </w:pPr>
      <w:r>
        <w:rPr>
          <w:rFonts w:ascii="楷体_GB2312" w:eastAsia="楷体_GB2312" w:cs="楷体_GB2312" w:hint="eastAsia"/>
        </w:rPr>
        <w:t>（四）其他需要说明的情况</w:t>
      </w:r>
    </w:p>
    <w:p w:rsidR="00E770B5" w:rsidRPr="00C23474" w:rsidRDefault="00E770B5">
      <w:pPr>
        <w:adjustRightInd w:val="0"/>
        <w:snapToGrid w:val="0"/>
        <w:spacing w:after="0" w:line="580" w:lineRule="exact"/>
        <w:ind w:firstLineChars="200" w:firstLine="640"/>
        <w:rPr>
          <w:rFonts w:ascii="仿宋_GB2312" w:eastAsia="仿宋_GB2312"/>
          <w:sz w:val="32"/>
          <w:szCs w:val="32"/>
        </w:rPr>
      </w:pPr>
      <w:r w:rsidRPr="00C23474">
        <w:rPr>
          <w:rFonts w:ascii="仿宋_GB2312" w:eastAsia="仿宋_GB2312" w:cs="??_GB2312"/>
          <w:sz w:val="32"/>
          <w:szCs w:val="32"/>
        </w:rPr>
        <w:t>1</w:t>
      </w:r>
      <w:r w:rsidRPr="00C23474">
        <w:rPr>
          <w:rFonts w:ascii="仿宋_GB2312" w:eastAsia="仿宋_GB2312" w:cs="??_GB2312" w:hint="eastAsia"/>
          <w:sz w:val="32"/>
          <w:szCs w:val="32"/>
        </w:rPr>
        <w:t>、本部门</w:t>
      </w:r>
      <w:r w:rsidRPr="00C23474">
        <w:rPr>
          <w:rFonts w:ascii="仿宋_GB2312" w:eastAsia="仿宋_GB2312" w:cs="??_GB2312"/>
          <w:sz w:val="32"/>
          <w:szCs w:val="32"/>
        </w:rPr>
        <w:t>2018</w:t>
      </w:r>
      <w:r w:rsidRPr="00C23474">
        <w:rPr>
          <w:rFonts w:ascii="仿宋_GB2312" w:eastAsia="仿宋_GB2312" w:cs="??_GB2312" w:hint="eastAsia"/>
          <w:sz w:val="32"/>
          <w:szCs w:val="32"/>
        </w:rPr>
        <w:t>年度财政拨款“三公”经费、政府性基金预算财政拨款、国有资本经营预算财政拨款无收支及结转结余情况，故财政拨款“三公”经费、政府性基金预算财政拨款、国有资本经营预算财政拨款表以空表列示。</w:t>
      </w:r>
    </w:p>
    <w:p w:rsidR="00E770B5" w:rsidRPr="00C23474" w:rsidRDefault="00E770B5">
      <w:pPr>
        <w:adjustRightInd w:val="0"/>
        <w:snapToGrid w:val="0"/>
        <w:spacing w:after="0" w:line="580" w:lineRule="exact"/>
        <w:ind w:firstLineChars="200" w:firstLine="640"/>
        <w:rPr>
          <w:rFonts w:ascii="仿宋_GB2312" w:eastAsia="仿宋_GB2312"/>
          <w:sz w:val="32"/>
          <w:szCs w:val="32"/>
        </w:rPr>
      </w:pPr>
      <w:r w:rsidRPr="00C23474">
        <w:rPr>
          <w:rFonts w:ascii="仿宋_GB2312" w:eastAsia="仿宋_GB2312" w:cs="??_GB2312"/>
          <w:sz w:val="32"/>
          <w:szCs w:val="32"/>
        </w:rPr>
        <w:t>2</w:t>
      </w:r>
      <w:r w:rsidRPr="00C23474">
        <w:rPr>
          <w:rFonts w:ascii="仿宋_GB2312" w:eastAsia="仿宋_GB2312" w:cs="??_GB2312" w:hint="eastAsia"/>
          <w:sz w:val="32"/>
          <w:szCs w:val="32"/>
        </w:rPr>
        <w:t>、由于决算公开表格中金额数值应当保留两位小数，公开数据为四舍五入计算结果，个别数据合计项与分项之和存在小数点后差额，特此说明。</w:t>
      </w:r>
    </w:p>
    <w:p w:rsidR="00E770B5" w:rsidRDefault="00E770B5">
      <w:pPr>
        <w:widowControl/>
        <w:spacing w:after="0" w:line="580" w:lineRule="exact"/>
        <w:ind w:firstLineChars="200" w:firstLine="883"/>
        <w:jc w:val="left"/>
        <w:rPr>
          <w:rFonts w:ascii="宋体" w:cs="宋体"/>
          <w:b/>
          <w:bCs/>
          <w:kern w:val="0"/>
          <w:sz w:val="44"/>
          <w:szCs w:val="44"/>
        </w:rPr>
        <w:sectPr w:rsidR="00E770B5">
          <w:pgSz w:w="11906" w:h="16838"/>
          <w:pgMar w:top="2098" w:right="1474" w:bottom="1984" w:left="1588" w:header="851" w:footer="992" w:gutter="0"/>
          <w:cols w:space="0"/>
          <w:docGrid w:type="lines" w:linePitch="312"/>
        </w:sectPr>
      </w:pPr>
    </w:p>
    <w:p w:rsidR="00E770B5" w:rsidRDefault="00E770B5">
      <w:pPr>
        <w:widowControl/>
        <w:spacing w:line="1200" w:lineRule="exact"/>
        <w:jc w:val="center"/>
        <w:rPr>
          <w:rFonts w:ascii="黑体" w:eastAsia="黑体" w:hAnsi="宋体"/>
          <w:color w:val="000000"/>
          <w:sz w:val="96"/>
          <w:szCs w:val="96"/>
        </w:rPr>
      </w:pPr>
    </w:p>
    <w:p w:rsidR="00E770B5" w:rsidRDefault="00E770B5">
      <w:pPr>
        <w:widowControl/>
        <w:spacing w:line="1200" w:lineRule="exact"/>
        <w:jc w:val="center"/>
        <w:rPr>
          <w:rFonts w:ascii="黑体" w:eastAsia="黑体" w:hAnsi="宋体"/>
          <w:color w:val="000000"/>
          <w:sz w:val="96"/>
          <w:szCs w:val="96"/>
        </w:rPr>
      </w:pPr>
    </w:p>
    <w:p w:rsidR="00E770B5" w:rsidRDefault="00E770B5">
      <w:pPr>
        <w:widowControl/>
        <w:spacing w:line="1200" w:lineRule="exact"/>
        <w:jc w:val="center"/>
        <w:rPr>
          <w:rFonts w:ascii="黑体" w:eastAsia="黑体" w:hAnsi="宋体"/>
          <w:color w:val="000000"/>
          <w:sz w:val="96"/>
          <w:szCs w:val="96"/>
        </w:rPr>
      </w:pPr>
    </w:p>
    <w:p w:rsidR="00E770B5" w:rsidRDefault="00E770B5">
      <w:pPr>
        <w:widowControl/>
        <w:spacing w:line="1200" w:lineRule="exact"/>
        <w:jc w:val="center"/>
        <w:rPr>
          <w:rFonts w:ascii="黑体" w:eastAsia="黑体" w:hAnsi="宋体"/>
          <w:color w:val="000000"/>
          <w:sz w:val="96"/>
          <w:szCs w:val="96"/>
        </w:rPr>
      </w:pPr>
      <w:r>
        <w:rPr>
          <w:rFonts w:ascii="黑体" w:eastAsia="黑体" w:hAnsi="宋体" w:cs="黑体" w:hint="eastAsia"/>
          <w:color w:val="000000"/>
          <w:sz w:val="96"/>
          <w:szCs w:val="96"/>
        </w:rPr>
        <w:t>第四部分</w:t>
      </w:r>
    </w:p>
    <w:p w:rsidR="00E770B5" w:rsidRDefault="00E770B5">
      <w:pPr>
        <w:widowControl/>
        <w:spacing w:line="1200" w:lineRule="exact"/>
        <w:jc w:val="center"/>
        <w:rPr>
          <w:color w:val="000000"/>
          <w:sz w:val="96"/>
          <w:szCs w:val="96"/>
        </w:rPr>
      </w:pPr>
      <w:r>
        <w:rPr>
          <w:rFonts w:ascii="黑体" w:eastAsia="黑体" w:hAnsi="宋体" w:cs="黑体" w:hint="eastAsia"/>
          <w:color w:val="000000"/>
          <w:sz w:val="96"/>
          <w:szCs w:val="96"/>
        </w:rPr>
        <w:t>名词解释</w:t>
      </w:r>
    </w:p>
    <w:p w:rsidR="00E770B5" w:rsidRDefault="00E770B5">
      <w:pPr>
        <w:rPr>
          <w:rFonts w:ascii="宋体"/>
          <w:color w:val="000000"/>
          <w:kern w:val="0"/>
        </w:rPr>
        <w:sectPr w:rsidR="00E770B5">
          <w:pgSz w:w="11906" w:h="16838"/>
          <w:pgMar w:top="2098" w:right="1474" w:bottom="1984" w:left="1588" w:header="851" w:footer="992" w:gutter="0"/>
          <w:cols w:space="0"/>
          <w:docGrid w:type="lines" w:linePitch="312"/>
        </w:sectPr>
      </w:pP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（十）资本性支出（基本建设）：</w:t>
      </w:r>
      <w:r>
        <w:rPr>
          <w:rFonts w:ascii="仿宋_GB2312" w:eastAsia="仿宋_GB2312" w:hAnsi="宋体" w:hint="eastAsia"/>
          <w:color w:val="000000"/>
          <w:kern w:val="0"/>
          <w:sz w:val="32"/>
          <w:szCs w:val="32"/>
        </w:rPr>
        <w:t>填列切块由发展改革部门安排的基本建设支出，对企业补助支出不在此科目反映。</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（十一）资本性支出：</w:t>
      </w:r>
      <w:r>
        <w:rPr>
          <w:rFonts w:ascii="仿宋_GB2312" w:eastAsia="仿宋_GB2312" w:hAnsi="宋体" w:hint="eastAsia"/>
          <w:color w:val="000000"/>
          <w:kern w:val="0"/>
          <w:sz w:val="32"/>
          <w:szCs w:val="32"/>
        </w:rPr>
        <w:t>填列各单位安排的资本性支出。切块由发展改革部门安排的基本建设支出不在此科目反映。</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填列单位除公务用车运行维护费以外的其他交通费用。如公务交通补贴、租车费用、出租车费用、飞机、船舶等的燃料费、维修费、保险费等。</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填列单位公务用车购置支出（含车辆购置税、牌照费）。</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填列单位除公务用车外的其他各类交通工具（如船舶、飞机）购置支出（含车辆购置税、牌照费）。</w:t>
      </w:r>
    </w:p>
    <w:p w:rsidR="00E770B5" w:rsidRDefault="00E770B5" w:rsidP="00C23474">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E770B5" w:rsidRDefault="00E770B5" w:rsidP="00C23474">
      <w:pPr>
        <w:widowControl/>
        <w:spacing w:after="0" w:line="560" w:lineRule="exact"/>
        <w:ind w:firstLineChars="200" w:firstLine="643"/>
        <w:rPr>
          <w:rFonts w:ascii="仿宋_GB2312" w:eastAsia="仿宋_GB2312" w:hAnsi="Cambria" w:cs="ArialUnicodeMS"/>
          <w:kern w:val="0"/>
          <w:sz w:val="32"/>
          <w:szCs w:val="32"/>
        </w:rPr>
      </w:pPr>
      <w:r>
        <w:rPr>
          <w:rFonts w:ascii="仿宋_GB2312" w:eastAsia="仿宋_GB2312" w:hAnsi="宋体" w:hint="eastAsia"/>
          <w:b/>
          <w:bCs/>
          <w:color w:val="000000"/>
          <w:kern w:val="0"/>
          <w:sz w:val="32"/>
          <w:szCs w:val="32"/>
        </w:rPr>
        <w:t>（十七）经费形式</w:t>
      </w:r>
      <w:r>
        <w:rPr>
          <w:rFonts w:ascii="仿宋_GB2312" w:eastAsia="仿宋_GB2312" w:hAnsi="宋体"/>
          <w:b/>
          <w:bCs/>
          <w:color w:val="000000"/>
          <w:kern w:val="0"/>
          <w:sz w:val="32"/>
          <w:szCs w:val="32"/>
        </w:rPr>
        <w:t>:</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E770B5" w:rsidRPr="00C23474" w:rsidRDefault="00E770B5">
      <w:pPr>
        <w:widowControl/>
        <w:spacing w:after="0" w:line="560" w:lineRule="exact"/>
        <w:ind w:firstLineChars="200" w:firstLine="640"/>
        <w:rPr>
          <w:rFonts w:ascii="??_GB2312" w:eastAsia="Times New Roman" w:hAnsi="Cambria"/>
          <w:kern w:val="0"/>
          <w:sz w:val="32"/>
          <w:szCs w:val="32"/>
        </w:rPr>
      </w:pPr>
    </w:p>
    <w:p w:rsidR="00E770B5" w:rsidRDefault="00E770B5">
      <w:pPr>
        <w:widowControl/>
        <w:spacing w:after="0" w:line="560" w:lineRule="exact"/>
        <w:ind w:firstLineChars="200" w:firstLine="640"/>
        <w:rPr>
          <w:rFonts w:ascii="??_GB2312" w:eastAsia="Times New Roman" w:hAnsi="Cambria"/>
          <w:kern w:val="0"/>
          <w:sz w:val="32"/>
          <w:szCs w:val="32"/>
        </w:rPr>
      </w:pPr>
    </w:p>
    <w:p w:rsidR="00E770B5" w:rsidRDefault="00E770B5">
      <w:pPr>
        <w:widowControl/>
        <w:spacing w:after="0" w:line="560" w:lineRule="exact"/>
        <w:ind w:firstLineChars="200" w:firstLine="640"/>
        <w:rPr>
          <w:rFonts w:ascii="??_GB2312" w:eastAsia="Times New Roman" w:hAnsi="Cambria"/>
          <w:kern w:val="0"/>
          <w:sz w:val="32"/>
          <w:szCs w:val="32"/>
        </w:rPr>
      </w:pPr>
    </w:p>
    <w:p w:rsidR="00E770B5" w:rsidRDefault="00E770B5">
      <w:pPr>
        <w:widowControl/>
        <w:spacing w:after="0" w:line="560" w:lineRule="exact"/>
        <w:ind w:firstLineChars="200" w:firstLine="640"/>
        <w:rPr>
          <w:rFonts w:ascii="??_GB2312" w:eastAsia="Times New Roman" w:hAnsi="Cambria"/>
          <w:kern w:val="0"/>
          <w:sz w:val="32"/>
          <w:szCs w:val="32"/>
        </w:rPr>
      </w:pPr>
    </w:p>
    <w:p w:rsidR="00E770B5" w:rsidRDefault="00E770B5">
      <w:pPr>
        <w:widowControl/>
        <w:spacing w:after="0" w:line="560" w:lineRule="exact"/>
        <w:ind w:firstLineChars="200" w:firstLine="640"/>
        <w:rPr>
          <w:rFonts w:ascii="??_GB2312" w:eastAsia="Times New Roman" w:hAnsi="Cambria"/>
          <w:kern w:val="0"/>
          <w:sz w:val="32"/>
          <w:szCs w:val="32"/>
        </w:rPr>
      </w:pPr>
    </w:p>
    <w:p w:rsidR="00E770B5" w:rsidRDefault="00E770B5">
      <w:pPr>
        <w:widowControl/>
        <w:spacing w:after="0" w:line="560" w:lineRule="exact"/>
        <w:ind w:firstLineChars="200" w:firstLine="640"/>
        <w:rPr>
          <w:rFonts w:ascii="??_GB2312" w:eastAsia="Times New Roman" w:hAnsi="Cambria"/>
          <w:kern w:val="0"/>
          <w:sz w:val="32"/>
          <w:szCs w:val="32"/>
        </w:rPr>
      </w:pPr>
    </w:p>
    <w:p w:rsidR="00E770B5" w:rsidRDefault="00E770B5">
      <w:pPr>
        <w:widowControl/>
        <w:spacing w:after="0" w:line="560" w:lineRule="exact"/>
        <w:ind w:firstLineChars="200" w:firstLine="640"/>
        <w:rPr>
          <w:rFonts w:ascii="??_GB2312" w:eastAsia="Times New Roman" w:hAnsi="Cambria"/>
          <w:kern w:val="0"/>
          <w:sz w:val="32"/>
          <w:szCs w:val="32"/>
        </w:rPr>
      </w:pPr>
    </w:p>
    <w:p w:rsidR="00E770B5" w:rsidRDefault="00E770B5">
      <w:pPr>
        <w:widowControl/>
        <w:spacing w:after="0" w:line="560" w:lineRule="exact"/>
        <w:ind w:firstLineChars="200" w:firstLine="640"/>
        <w:rPr>
          <w:rFonts w:ascii="??_GB2312" w:eastAsia="Times New Roman" w:hAnsi="Cambria"/>
          <w:kern w:val="0"/>
          <w:sz w:val="32"/>
          <w:szCs w:val="32"/>
        </w:rPr>
      </w:pPr>
    </w:p>
    <w:p w:rsidR="00E770B5" w:rsidRDefault="00E770B5">
      <w:pPr>
        <w:widowControl/>
        <w:spacing w:after="0" w:line="560" w:lineRule="exact"/>
        <w:ind w:firstLineChars="200" w:firstLine="640"/>
        <w:rPr>
          <w:rFonts w:ascii="??_GB2312" w:eastAsia="Times New Roman" w:hAnsi="Cambria"/>
          <w:kern w:val="0"/>
          <w:sz w:val="32"/>
          <w:szCs w:val="32"/>
        </w:rPr>
      </w:pPr>
    </w:p>
    <w:p w:rsidR="00E770B5" w:rsidRDefault="00E770B5">
      <w:pPr>
        <w:widowControl/>
        <w:spacing w:after="0" w:line="560" w:lineRule="exact"/>
        <w:rPr>
          <w:rFonts w:ascii="??_GB2312" w:eastAsia="Times New Roman" w:hAnsi="Cambria"/>
          <w:kern w:val="0"/>
          <w:sz w:val="32"/>
          <w:szCs w:val="32"/>
        </w:rPr>
      </w:pPr>
    </w:p>
    <w:sectPr w:rsidR="00E770B5" w:rsidSect="00280A1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0B5" w:rsidRDefault="00E770B5">
      <w:r>
        <w:separator/>
      </w:r>
    </w:p>
  </w:endnote>
  <w:endnote w:type="continuationSeparator" w:id="0">
    <w:p w:rsidR="00E770B5" w:rsidRDefault="00E77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um"/>
    <w:panose1 w:val="02010609060101010101"/>
    <w:charset w:val="86"/>
    <w:family w:val="modern"/>
    <w:pitch w:val="fixed"/>
    <w:sig w:usb0="800002BF" w:usb1="38CF7CFA" w:usb2="00000016" w:usb3="00000000" w:csb0="00040001"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DengXian-Regular">
    <w:altName w:val="宋体"/>
    <w:panose1 w:val="00000000000000000000"/>
    <w:charset w:val="86"/>
    <w:family w:val="auto"/>
    <w:notTrueType/>
    <w:pitch w:val="default"/>
    <w:sig w:usb0="00000001" w:usb1="080E0000" w:usb2="00000010" w:usb3="00000000" w:csb0="00040000" w:csb1="00000000"/>
  </w:font>
  <w:font w:name="DengXian-Bold">
    <w:altName w:val="宋体"/>
    <w:panose1 w:val="00000000000000000000"/>
    <w:charset w:val="86"/>
    <w:family w:val="auto"/>
    <w:notTrueType/>
    <w:pitch w:val="default"/>
    <w:sig w:usb0="00000001" w:usb1="080E0000" w:usb2="00000010" w:usb3="00000000" w:csb0="00040000" w:csb1="00000000"/>
  </w:font>
  <w:font w:name="TimesNewRomanPSMT">
    <w:altName w:val="Arial"/>
    <w:panose1 w:val="00000000000000000000"/>
    <w:charset w:val="00"/>
    <w:family w:val="swiss"/>
    <w:notTrueType/>
    <w:pitch w:val="default"/>
    <w:sig w:usb0="00000003" w:usb1="00000000" w:usb2="00000000" w:usb3="00000000" w:csb0="00000001" w:csb1="00000000"/>
  </w:font>
  <w:font w:name="ArialUnicodeMS">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B5" w:rsidRDefault="00E770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B5" w:rsidRDefault="00E770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B5" w:rsidRDefault="00E770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0B5" w:rsidRDefault="00E770B5">
      <w:r>
        <w:separator/>
      </w:r>
    </w:p>
  </w:footnote>
  <w:footnote w:type="continuationSeparator" w:id="0">
    <w:p w:rsidR="00E770B5" w:rsidRDefault="00E77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B5" w:rsidRDefault="00E770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B5" w:rsidRDefault="00E770B5" w:rsidP="00B85136">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0B5" w:rsidRDefault="00E770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5293D4"/>
    <w:multiLevelType w:val="singleLevel"/>
    <w:tmpl w:val="835293D4"/>
    <w:lvl w:ilvl="0">
      <w:start w:val="1"/>
      <w:numFmt w:val="decimal"/>
      <w:suff w:val="nothing"/>
      <w:lvlText w:val="%1、"/>
      <w:lvlJc w:val="left"/>
      <w:pPr>
        <w:ind w:left="640"/>
      </w:pPr>
      <w:rPr>
        <w:rFonts w:cs="Times New Roman"/>
      </w:rPr>
    </w:lvl>
  </w:abstractNum>
  <w:abstractNum w:abstractNumId="1">
    <w:nsid w:val="45DB9A87"/>
    <w:multiLevelType w:val="singleLevel"/>
    <w:tmpl w:val="45DB9A87"/>
    <w:lvl w:ilvl="0">
      <w:start w:val="3"/>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413"/>
    <w:rsid w:val="0001637D"/>
    <w:rsid w:val="00020694"/>
    <w:rsid w:val="00020FAF"/>
    <w:rsid w:val="00022474"/>
    <w:rsid w:val="00024E7F"/>
    <w:rsid w:val="0004737C"/>
    <w:rsid w:val="000475A0"/>
    <w:rsid w:val="000619BE"/>
    <w:rsid w:val="00067693"/>
    <w:rsid w:val="000838C3"/>
    <w:rsid w:val="000B2446"/>
    <w:rsid w:val="000B56C8"/>
    <w:rsid w:val="000D7C65"/>
    <w:rsid w:val="000E0F10"/>
    <w:rsid w:val="000E2F81"/>
    <w:rsid w:val="00101F8D"/>
    <w:rsid w:val="00117946"/>
    <w:rsid w:val="00117E2C"/>
    <w:rsid w:val="0012294C"/>
    <w:rsid w:val="00146C47"/>
    <w:rsid w:val="00152FB8"/>
    <w:rsid w:val="00176658"/>
    <w:rsid w:val="0018239E"/>
    <w:rsid w:val="00182FCC"/>
    <w:rsid w:val="001B09FC"/>
    <w:rsid w:val="001B3410"/>
    <w:rsid w:val="001B7503"/>
    <w:rsid w:val="001C030D"/>
    <w:rsid w:val="001C4A84"/>
    <w:rsid w:val="001E5902"/>
    <w:rsid w:val="001F4AB8"/>
    <w:rsid w:val="00203AED"/>
    <w:rsid w:val="002267FE"/>
    <w:rsid w:val="00233705"/>
    <w:rsid w:val="00246D99"/>
    <w:rsid w:val="00254043"/>
    <w:rsid w:val="00257266"/>
    <w:rsid w:val="00262306"/>
    <w:rsid w:val="00275CA2"/>
    <w:rsid w:val="00280A1F"/>
    <w:rsid w:val="002A65A5"/>
    <w:rsid w:val="002C04C4"/>
    <w:rsid w:val="002D08B0"/>
    <w:rsid w:val="002D1AE3"/>
    <w:rsid w:val="002F2ECE"/>
    <w:rsid w:val="003132FE"/>
    <w:rsid w:val="00314D43"/>
    <w:rsid w:val="00341C8F"/>
    <w:rsid w:val="0035463A"/>
    <w:rsid w:val="00391D9D"/>
    <w:rsid w:val="003B6C51"/>
    <w:rsid w:val="003C1413"/>
    <w:rsid w:val="003C549F"/>
    <w:rsid w:val="003D5A16"/>
    <w:rsid w:val="003E7DB3"/>
    <w:rsid w:val="00406CA4"/>
    <w:rsid w:val="0041672B"/>
    <w:rsid w:val="00431175"/>
    <w:rsid w:val="004374A3"/>
    <w:rsid w:val="00493686"/>
    <w:rsid w:val="004B6E37"/>
    <w:rsid w:val="004C32BA"/>
    <w:rsid w:val="004C68EF"/>
    <w:rsid w:val="0055196D"/>
    <w:rsid w:val="00573CB1"/>
    <w:rsid w:val="0057511F"/>
    <w:rsid w:val="00575922"/>
    <w:rsid w:val="005A3C0D"/>
    <w:rsid w:val="005A6C90"/>
    <w:rsid w:val="005B37E6"/>
    <w:rsid w:val="005E3FB0"/>
    <w:rsid w:val="005F4B66"/>
    <w:rsid w:val="005F5208"/>
    <w:rsid w:val="00615C31"/>
    <w:rsid w:val="00641318"/>
    <w:rsid w:val="0064405D"/>
    <w:rsid w:val="0064574A"/>
    <w:rsid w:val="00695557"/>
    <w:rsid w:val="006D4EA7"/>
    <w:rsid w:val="0070012A"/>
    <w:rsid w:val="0070664B"/>
    <w:rsid w:val="007071B8"/>
    <w:rsid w:val="007155C2"/>
    <w:rsid w:val="007236DC"/>
    <w:rsid w:val="007414DE"/>
    <w:rsid w:val="00760C0C"/>
    <w:rsid w:val="007905A9"/>
    <w:rsid w:val="00791AE6"/>
    <w:rsid w:val="007E072B"/>
    <w:rsid w:val="007E5500"/>
    <w:rsid w:val="007F055B"/>
    <w:rsid w:val="00803DE1"/>
    <w:rsid w:val="00811C2F"/>
    <w:rsid w:val="00833D46"/>
    <w:rsid w:val="00836215"/>
    <w:rsid w:val="00840A97"/>
    <w:rsid w:val="008561A8"/>
    <w:rsid w:val="00872B02"/>
    <w:rsid w:val="00873292"/>
    <w:rsid w:val="008A640A"/>
    <w:rsid w:val="008B0E83"/>
    <w:rsid w:val="008B3D08"/>
    <w:rsid w:val="008C0149"/>
    <w:rsid w:val="008D5DED"/>
    <w:rsid w:val="008E25CA"/>
    <w:rsid w:val="008F34FC"/>
    <w:rsid w:val="008F64AC"/>
    <w:rsid w:val="00944CD7"/>
    <w:rsid w:val="00961190"/>
    <w:rsid w:val="009831B2"/>
    <w:rsid w:val="009A1ABE"/>
    <w:rsid w:val="009E21A4"/>
    <w:rsid w:val="009F22C6"/>
    <w:rsid w:val="00A07E50"/>
    <w:rsid w:val="00A12C15"/>
    <w:rsid w:val="00A15397"/>
    <w:rsid w:val="00A35CE0"/>
    <w:rsid w:val="00A4462E"/>
    <w:rsid w:val="00A44AA4"/>
    <w:rsid w:val="00A61623"/>
    <w:rsid w:val="00A84687"/>
    <w:rsid w:val="00AA0458"/>
    <w:rsid w:val="00AB0A0E"/>
    <w:rsid w:val="00AB676E"/>
    <w:rsid w:val="00AD3B6E"/>
    <w:rsid w:val="00AF6D31"/>
    <w:rsid w:val="00B1751F"/>
    <w:rsid w:val="00B27C15"/>
    <w:rsid w:val="00B50F96"/>
    <w:rsid w:val="00B56722"/>
    <w:rsid w:val="00B67044"/>
    <w:rsid w:val="00B74D39"/>
    <w:rsid w:val="00B827C6"/>
    <w:rsid w:val="00B85136"/>
    <w:rsid w:val="00B85DBD"/>
    <w:rsid w:val="00B91DA4"/>
    <w:rsid w:val="00BA7174"/>
    <w:rsid w:val="00C07507"/>
    <w:rsid w:val="00C12630"/>
    <w:rsid w:val="00C23474"/>
    <w:rsid w:val="00C34562"/>
    <w:rsid w:val="00C3774E"/>
    <w:rsid w:val="00C57456"/>
    <w:rsid w:val="00C65387"/>
    <w:rsid w:val="00C87FAB"/>
    <w:rsid w:val="00C91FF7"/>
    <w:rsid w:val="00C92D15"/>
    <w:rsid w:val="00C94E53"/>
    <w:rsid w:val="00CE3FC3"/>
    <w:rsid w:val="00CE490E"/>
    <w:rsid w:val="00D0048E"/>
    <w:rsid w:val="00D06E18"/>
    <w:rsid w:val="00D23E7A"/>
    <w:rsid w:val="00D56D8F"/>
    <w:rsid w:val="00D61063"/>
    <w:rsid w:val="00DB3158"/>
    <w:rsid w:val="00DB35AF"/>
    <w:rsid w:val="00DD72D7"/>
    <w:rsid w:val="00DF5B88"/>
    <w:rsid w:val="00E0589E"/>
    <w:rsid w:val="00E0697F"/>
    <w:rsid w:val="00E241FA"/>
    <w:rsid w:val="00E2595E"/>
    <w:rsid w:val="00E35374"/>
    <w:rsid w:val="00E50C19"/>
    <w:rsid w:val="00E64655"/>
    <w:rsid w:val="00E73081"/>
    <w:rsid w:val="00E770B5"/>
    <w:rsid w:val="00E856C9"/>
    <w:rsid w:val="00EA4F68"/>
    <w:rsid w:val="00EB6A8B"/>
    <w:rsid w:val="00EC6814"/>
    <w:rsid w:val="00ED411D"/>
    <w:rsid w:val="00EE1D55"/>
    <w:rsid w:val="00EF38C6"/>
    <w:rsid w:val="00F679C7"/>
    <w:rsid w:val="00F7711A"/>
    <w:rsid w:val="00F80C72"/>
    <w:rsid w:val="00FA0D58"/>
    <w:rsid w:val="00FA1580"/>
    <w:rsid w:val="00FA56F4"/>
    <w:rsid w:val="00FB4EDA"/>
    <w:rsid w:val="00FD3BD5"/>
    <w:rsid w:val="00FE04B5"/>
    <w:rsid w:val="00FE3DC8"/>
    <w:rsid w:val="04073F84"/>
    <w:rsid w:val="0A67264B"/>
    <w:rsid w:val="0B60750A"/>
    <w:rsid w:val="10686488"/>
    <w:rsid w:val="10DF728A"/>
    <w:rsid w:val="1264200E"/>
    <w:rsid w:val="141C5B77"/>
    <w:rsid w:val="15514A72"/>
    <w:rsid w:val="18D8339D"/>
    <w:rsid w:val="1A21388F"/>
    <w:rsid w:val="1A570D2F"/>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99A3F60"/>
    <w:rsid w:val="72902E62"/>
    <w:rsid w:val="73C61104"/>
    <w:rsid w:val="776452EA"/>
    <w:rsid w:val="7B8F7864"/>
    <w:rsid w:val="7DC663B9"/>
    <w:rsid w:val="7FD210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黑体" w:hAnsi="Cambria" w:cs="Cambria"/>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A1F"/>
    <w:pPr>
      <w:widowControl w:val="0"/>
      <w:spacing w:after="160" w:line="480" w:lineRule="auto"/>
      <w:jc w:val="both"/>
    </w:pPr>
    <w:rPr>
      <w:rFonts w:ascii="Times New Roman" w:eastAsia="宋体" w:hAnsi="Times New Roman" w:cs="Times New Roman"/>
      <w:szCs w:val="21"/>
    </w:rPr>
  </w:style>
  <w:style w:type="paragraph" w:styleId="Heading1">
    <w:name w:val="heading 1"/>
    <w:basedOn w:val="Normal"/>
    <w:next w:val="Normal"/>
    <w:link w:val="Heading1Char"/>
    <w:uiPriority w:val="99"/>
    <w:qFormat/>
    <w:rsid w:val="00280A1F"/>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280A1F"/>
    <w:pPr>
      <w:keepNext/>
      <w:keepLines/>
      <w:spacing w:before="260" w:after="260" w:line="416" w:lineRule="auto"/>
      <w:outlineLvl w:val="1"/>
    </w:pPr>
    <w:rPr>
      <w:rFonts w:ascii="Calibri" w:hAnsi="Calibri" w:cs="Calibri"/>
      <w:b/>
      <w:bCs/>
      <w:sz w:val="32"/>
      <w:szCs w:val="32"/>
    </w:rPr>
  </w:style>
  <w:style w:type="paragraph" w:styleId="Heading3">
    <w:name w:val="heading 3"/>
    <w:basedOn w:val="Normal"/>
    <w:next w:val="Normal"/>
    <w:link w:val="Heading3Char"/>
    <w:uiPriority w:val="99"/>
    <w:qFormat/>
    <w:rsid w:val="00280A1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280A1F"/>
    <w:pPr>
      <w:keepNext/>
      <w:keepLines/>
      <w:spacing w:before="280" w:after="290" w:line="376" w:lineRule="auto"/>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0A1F"/>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280A1F"/>
    <w:rPr>
      <w:rFonts w:ascii="Calibri" w:eastAsia="宋体" w:hAnsi="Calibri" w:cs="Calibri"/>
      <w:b/>
      <w:bCs/>
      <w:sz w:val="32"/>
      <w:szCs w:val="32"/>
    </w:rPr>
  </w:style>
  <w:style w:type="character" w:customStyle="1" w:styleId="Heading3Char">
    <w:name w:val="Heading 3 Char"/>
    <w:basedOn w:val="DefaultParagraphFont"/>
    <w:link w:val="Heading3"/>
    <w:uiPriority w:val="99"/>
    <w:locked/>
    <w:rsid w:val="00280A1F"/>
    <w:rPr>
      <w:rFonts w:ascii="Times New Roman" w:eastAsia="宋体" w:hAnsi="Times New Roman" w:cs="Times New Roman"/>
      <w:b/>
      <w:bCs/>
      <w:sz w:val="32"/>
      <w:szCs w:val="32"/>
    </w:rPr>
  </w:style>
  <w:style w:type="character" w:customStyle="1" w:styleId="Heading4Char">
    <w:name w:val="Heading 4 Char"/>
    <w:basedOn w:val="DefaultParagraphFont"/>
    <w:link w:val="Heading4"/>
    <w:uiPriority w:val="99"/>
    <w:locked/>
    <w:rsid w:val="00280A1F"/>
    <w:rPr>
      <w:rFonts w:ascii="Calibri" w:eastAsia="宋体" w:hAnsi="Calibri" w:cs="Calibri"/>
      <w:b/>
      <w:bCs/>
      <w:sz w:val="28"/>
      <w:szCs w:val="28"/>
    </w:rPr>
  </w:style>
  <w:style w:type="paragraph" w:styleId="Date">
    <w:name w:val="Date"/>
    <w:basedOn w:val="Normal"/>
    <w:next w:val="Normal"/>
    <w:link w:val="DateChar"/>
    <w:uiPriority w:val="99"/>
    <w:semiHidden/>
    <w:rsid w:val="00280A1F"/>
    <w:pPr>
      <w:ind w:leftChars="2500" w:left="100"/>
    </w:pPr>
  </w:style>
  <w:style w:type="character" w:customStyle="1" w:styleId="DateChar">
    <w:name w:val="Date Char"/>
    <w:basedOn w:val="DefaultParagraphFont"/>
    <w:link w:val="Date"/>
    <w:uiPriority w:val="99"/>
    <w:semiHidden/>
    <w:locked/>
    <w:rsid w:val="00280A1F"/>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280A1F"/>
    <w:rPr>
      <w:sz w:val="18"/>
      <w:szCs w:val="18"/>
    </w:rPr>
  </w:style>
  <w:style w:type="character" w:customStyle="1" w:styleId="BalloonTextChar">
    <w:name w:val="Balloon Text Char"/>
    <w:basedOn w:val="DefaultParagraphFont"/>
    <w:link w:val="BalloonText"/>
    <w:uiPriority w:val="99"/>
    <w:semiHidden/>
    <w:locked/>
    <w:rsid w:val="00280A1F"/>
    <w:rPr>
      <w:rFonts w:ascii="Times New Roman" w:eastAsia="宋体" w:hAnsi="Times New Roman" w:cs="Times New Roman"/>
      <w:sz w:val="18"/>
      <w:szCs w:val="18"/>
    </w:rPr>
  </w:style>
  <w:style w:type="paragraph" w:styleId="Footer">
    <w:name w:val="footer"/>
    <w:basedOn w:val="Normal"/>
    <w:link w:val="FooterChar"/>
    <w:uiPriority w:val="99"/>
    <w:rsid w:val="00280A1F"/>
    <w:pPr>
      <w:tabs>
        <w:tab w:val="center" w:pos="4153"/>
        <w:tab w:val="right" w:pos="8306"/>
      </w:tabs>
      <w:snapToGrid w:val="0"/>
      <w:jc w:val="left"/>
    </w:pPr>
    <w:rPr>
      <w:rFonts w:ascii="Cambria" w:eastAsia="黑体" w:hAnsi="Cambria" w:cs="Cambria"/>
      <w:sz w:val="18"/>
      <w:szCs w:val="18"/>
    </w:rPr>
  </w:style>
  <w:style w:type="character" w:customStyle="1" w:styleId="FooterChar">
    <w:name w:val="Footer Char"/>
    <w:basedOn w:val="DefaultParagraphFont"/>
    <w:link w:val="Footer"/>
    <w:uiPriority w:val="99"/>
    <w:locked/>
    <w:rsid w:val="00280A1F"/>
    <w:rPr>
      <w:rFonts w:cs="Times New Roman"/>
      <w:sz w:val="18"/>
      <w:szCs w:val="18"/>
    </w:rPr>
  </w:style>
  <w:style w:type="paragraph" w:styleId="Header">
    <w:name w:val="header"/>
    <w:basedOn w:val="Normal"/>
    <w:link w:val="HeaderChar"/>
    <w:uiPriority w:val="99"/>
    <w:rsid w:val="00280A1F"/>
    <w:pPr>
      <w:pBdr>
        <w:bottom w:val="single" w:sz="6" w:space="1" w:color="auto"/>
      </w:pBdr>
      <w:tabs>
        <w:tab w:val="center" w:pos="4153"/>
        <w:tab w:val="right" w:pos="8306"/>
      </w:tabs>
      <w:snapToGrid w:val="0"/>
      <w:jc w:val="center"/>
    </w:pPr>
    <w:rPr>
      <w:rFonts w:ascii="Cambria" w:eastAsia="黑体" w:hAnsi="Cambria" w:cs="Cambria"/>
      <w:sz w:val="18"/>
      <w:szCs w:val="18"/>
    </w:rPr>
  </w:style>
  <w:style w:type="character" w:customStyle="1" w:styleId="HeaderChar">
    <w:name w:val="Header Char"/>
    <w:basedOn w:val="DefaultParagraphFont"/>
    <w:link w:val="Header"/>
    <w:uiPriority w:val="99"/>
    <w:locked/>
    <w:rsid w:val="00280A1F"/>
    <w:rPr>
      <w:rFonts w:cs="Times New Roman"/>
      <w:sz w:val="18"/>
      <w:szCs w:val="18"/>
    </w:rPr>
  </w:style>
  <w:style w:type="paragraph" w:styleId="Subtitle">
    <w:name w:val="Subtitle"/>
    <w:basedOn w:val="Normal"/>
    <w:next w:val="Normal"/>
    <w:link w:val="SubtitleChar"/>
    <w:uiPriority w:val="99"/>
    <w:qFormat/>
    <w:rsid w:val="00280A1F"/>
    <w:pPr>
      <w:widowControl/>
      <w:spacing w:after="200" w:line="276" w:lineRule="auto"/>
      <w:jc w:val="left"/>
    </w:pPr>
    <w:rPr>
      <w:rFonts w:ascii="Calibri" w:hAnsi="Calibri" w:cs="Calibri"/>
      <w:i/>
      <w:iCs/>
      <w:color w:val="F0A22E"/>
      <w:spacing w:val="15"/>
      <w:kern w:val="0"/>
      <w:sz w:val="24"/>
      <w:szCs w:val="24"/>
    </w:rPr>
  </w:style>
  <w:style w:type="character" w:customStyle="1" w:styleId="SubtitleChar">
    <w:name w:val="Subtitle Char"/>
    <w:basedOn w:val="DefaultParagraphFont"/>
    <w:link w:val="Subtitle"/>
    <w:uiPriority w:val="99"/>
    <w:locked/>
    <w:rsid w:val="00280A1F"/>
    <w:rPr>
      <w:rFonts w:ascii="Calibri" w:eastAsia="宋体" w:hAnsi="Calibri" w:cs="Calibri"/>
      <w:i/>
      <w:iCs/>
      <w:color w:val="F0A22E"/>
      <w:spacing w:val="15"/>
      <w:kern w:val="0"/>
      <w:sz w:val="24"/>
      <w:szCs w:val="24"/>
    </w:rPr>
  </w:style>
  <w:style w:type="paragraph" w:styleId="Title">
    <w:name w:val="Title"/>
    <w:basedOn w:val="Normal"/>
    <w:next w:val="Normal"/>
    <w:link w:val="TitleChar"/>
    <w:uiPriority w:val="99"/>
    <w:qFormat/>
    <w:rsid w:val="00280A1F"/>
    <w:pPr>
      <w:widowControl/>
      <w:pBdr>
        <w:bottom w:val="single" w:sz="8" w:space="4" w:color="F0A22E"/>
      </w:pBdr>
      <w:spacing w:after="300"/>
      <w:jc w:val="left"/>
    </w:pPr>
    <w:rPr>
      <w:rFonts w:ascii="Calibri" w:hAnsi="Calibri" w:cs="Calibri"/>
      <w:color w:val="3A2C24"/>
      <w:spacing w:val="5"/>
      <w:kern w:val="28"/>
      <w:sz w:val="52"/>
      <w:szCs w:val="52"/>
    </w:rPr>
  </w:style>
  <w:style w:type="character" w:customStyle="1" w:styleId="TitleChar">
    <w:name w:val="Title Char"/>
    <w:basedOn w:val="DefaultParagraphFont"/>
    <w:link w:val="Title"/>
    <w:uiPriority w:val="99"/>
    <w:locked/>
    <w:rsid w:val="00280A1F"/>
    <w:rPr>
      <w:rFonts w:ascii="Calibri" w:eastAsia="宋体" w:hAnsi="Calibri" w:cs="Calibri"/>
      <w:color w:val="3A2C24"/>
      <w:spacing w:val="5"/>
      <w:kern w:val="28"/>
      <w:sz w:val="52"/>
      <w:szCs w:val="52"/>
    </w:rPr>
  </w:style>
  <w:style w:type="table" w:styleId="TableGrid">
    <w:name w:val="Table Grid"/>
    <w:basedOn w:val="TableNormal"/>
    <w:uiPriority w:val="99"/>
    <w:rsid w:val="00280A1F"/>
    <w:rPr>
      <w:kern w:val="0"/>
      <w:sz w:val="22"/>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link w:val="NoSpacingChar"/>
    <w:uiPriority w:val="99"/>
    <w:rsid w:val="00280A1F"/>
    <w:pPr>
      <w:spacing w:after="160" w:line="480" w:lineRule="auto"/>
    </w:pPr>
    <w:rPr>
      <w:kern w:val="0"/>
      <w:sz w:val="22"/>
    </w:rPr>
  </w:style>
  <w:style w:type="paragraph" w:customStyle="1" w:styleId="ListParagraph1">
    <w:name w:val="List Paragraph1"/>
    <w:basedOn w:val="Normal"/>
    <w:uiPriority w:val="99"/>
    <w:rsid w:val="00280A1F"/>
    <w:pPr>
      <w:ind w:firstLineChars="200" w:firstLine="420"/>
    </w:pPr>
  </w:style>
  <w:style w:type="character" w:customStyle="1" w:styleId="NoSpacingChar">
    <w:name w:val="No Spacing Char"/>
    <w:basedOn w:val="DefaultParagraphFont"/>
    <w:link w:val="NoSpacing1"/>
    <w:uiPriority w:val="99"/>
    <w:locked/>
    <w:rsid w:val="00280A1F"/>
    <w:rPr>
      <w:rFonts w:cs="Times New Roman"/>
      <w:sz w:val="22"/>
      <w:szCs w:val="22"/>
      <w:lang w:val="en-US" w:eastAsia="zh-CN" w:bidi="ar-SA"/>
    </w:rPr>
  </w:style>
  <w:style w:type="character" w:customStyle="1" w:styleId="Style1">
    <w:name w:val="Style1"/>
    <w:basedOn w:val="DefaultParagraphFont"/>
    <w:uiPriority w:val="99"/>
    <w:rsid w:val="00280A1F"/>
    <w:rPr>
      <w:rFonts w:ascii="Cambria" w:eastAsia="黑体" w:hAnsi="黑体" w:cs="Cambria"/>
      <w:sz w:val="22"/>
      <w:szCs w:val="22"/>
      <w:lang w:eastAsia="zh-CN"/>
    </w:rPr>
  </w:style>
  <w:style w:type="character" w:customStyle="1" w:styleId="Style2">
    <w:name w:val="Style2"/>
    <w:basedOn w:val="DefaultParagraphFont"/>
    <w:uiPriority w:val="99"/>
    <w:rsid w:val="00280A1F"/>
    <w:rPr>
      <w:rFonts w:ascii="Cambria" w:eastAsia="黑体" w:hAnsi="黑体" w:cs="Cambria"/>
      <w:sz w:val="22"/>
      <w:szCs w:val="22"/>
      <w:lang w:eastAsia="zh-CN"/>
    </w:rPr>
  </w:style>
  <w:style w:type="character" w:customStyle="1" w:styleId="Style3">
    <w:name w:val="Style3"/>
    <w:basedOn w:val="DefaultParagraphFont"/>
    <w:uiPriority w:val="99"/>
    <w:rsid w:val="00280A1F"/>
    <w:rPr>
      <w:rFonts w:ascii="Cambria" w:eastAsia="黑体" w:hAnsi="黑体" w:cs="Cambria"/>
      <w:sz w:val="22"/>
      <w:szCs w:val="22"/>
      <w:lang w:eastAsia="zh-CN"/>
    </w:rPr>
  </w:style>
  <w:style w:type="character" w:customStyle="1" w:styleId="Style4">
    <w:name w:val="Style4"/>
    <w:basedOn w:val="DefaultParagraphFont"/>
    <w:uiPriority w:val="99"/>
    <w:rsid w:val="00280A1F"/>
    <w:rPr>
      <w:rFonts w:ascii="Cambria" w:eastAsia="黑体" w:hAnsi="黑体" w:cs="Cambria"/>
      <w:sz w:val="22"/>
      <w:szCs w:val="22"/>
      <w:lang w:eastAsia="zh-CN"/>
    </w:rPr>
  </w:style>
  <w:style w:type="character" w:customStyle="1" w:styleId="Style5">
    <w:name w:val="Style5"/>
    <w:basedOn w:val="DefaultParagraphFont"/>
    <w:uiPriority w:val="99"/>
    <w:rsid w:val="00280A1F"/>
    <w:rPr>
      <w:rFonts w:ascii="Cambria" w:eastAsia="黑体" w:hAnsi="黑体" w:cs="Cambria"/>
      <w:sz w:val="22"/>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29</Pages>
  <Words>1685</Words>
  <Characters>9609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Windows 用户</cp:lastModifiedBy>
  <cp:revision>2</cp:revision>
  <cp:lastPrinted>2019-09-27T00:42:00Z</cp:lastPrinted>
  <dcterms:created xsi:type="dcterms:W3CDTF">2019-10-14T01:59:00Z</dcterms:created>
  <dcterms:modified xsi:type="dcterms:W3CDTF">2021-05-28T08:07:00Z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