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sz w:val="44"/>
          <w:szCs w:val="44"/>
        </w:rPr>
      </w:pPr>
    </w:p>
    <w:p>
      <w:pPr>
        <w:spacing w:line="584" w:lineRule="exact"/>
        <w:ind w:firstLine="880" w:firstLineChars="200"/>
        <w:jc w:val="center"/>
        <w:rPr>
          <w:rFonts w:ascii="宋体"/>
          <w:sz w:val="44"/>
          <w:szCs w:val="44"/>
        </w:rPr>
      </w:pPr>
      <w:r>
        <w:rPr>
          <w:rFonts w:hint="eastAsia" w:ascii="宋体" w:hAnsi="宋体"/>
          <w:sz w:val="44"/>
          <w:szCs w:val="44"/>
        </w:rPr>
        <w:t>廊坊市文安县文安镇人民政府2021年度预算情况公开说明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按照《预算法》、《地方预决算公开操作规程》和《河北省省级预算公开办法》规定，现将廊坊市文安县</w:t>
      </w:r>
      <w:r>
        <w:rPr>
          <w:rFonts w:hint="eastAsia" w:ascii="Times New Roman" w:hAnsi="Times New Roman" w:eastAsia="仿宋_GB2312"/>
          <w:sz w:val="32"/>
          <w:szCs w:val="32"/>
          <w:lang w:eastAsia="zh-CN"/>
        </w:rPr>
        <w:t>文安</w:t>
      </w:r>
      <w:r>
        <w:rPr>
          <w:rFonts w:hint="eastAsia" w:ascii="Times New Roman" w:hAnsi="Times New Roman" w:eastAsia="仿宋_GB2312"/>
          <w:sz w:val="32"/>
          <w:szCs w:val="32"/>
        </w:rPr>
        <w:t>镇人民政府</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贯彻落实党的路线、方针、政策和上级党委的决议、指示；研究辖区内重大经济社会发展问题；按照授权和干部管理权限负责辖区内干部管理；负责辖区内党的建设和其他党务工作；负责辖区内宣传、精神文明建设、纪律检查工作；负责辖区内民兵、武装工作；组织协调辖区内社会管理综合治理和维护稳定工作；负责辖区内工会、共青团、妇联等群体工作。参与制定辖区内的总体规划和经济、社会发展规划，经批准后组织实施；编制辖区内区域性城市发展规划、国土利用规划，经批准后实施；负责辖区固定资产投资项目；负责辖区基础设施和公用设施的建设和管理；负责管理和使用辖区建设发展专项资金；负责招商引资、进出口贸易和国内外经济技术合作工作；负责辖区内环境保护和安全生产监督管理工作；负责辖区内食品药品安全监督管理工作；负责辖区人力资源和社会保障工作；负责辖区教育、文化、人口和计划生育等社会事务管理工作；负责协调辖区内上级有关部门派驻机构的工作；负责县委、县政府交办的其他工作.</w:t>
      </w:r>
    </w:p>
    <w:p>
      <w:pPr>
        <w:spacing w:line="584" w:lineRule="exact"/>
        <w:ind w:firstLine="660"/>
        <w:rPr>
          <w:rFonts w:ascii="Times New Roman" w:hAnsi="Times New Roman" w:eastAsia="仿宋_GB2312"/>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ascii="仿宋_GB2312" w:hAnsi="Arial" w:eastAsia="仿宋_GB2312" w:cs="Arial"/>
                <w:color w:val="333333"/>
                <w:szCs w:val="24"/>
                <w:shd w:val="clear" w:color="auto" w:fill="FFFFFF"/>
              </w:rPr>
              <w:t>20</w:t>
            </w:r>
            <w:r>
              <w:rPr>
                <w:rFonts w:hint="eastAsia" w:ascii="仿宋_GB2312" w:hAnsi="Arial" w:eastAsia="仿宋_GB2312" w:cs="Arial"/>
                <w:color w:val="333333"/>
                <w:szCs w:val="24"/>
                <w:shd w:val="clear" w:color="auto" w:fill="FFFFFF"/>
                <w:lang w:val="en-US" w:eastAsia="zh-CN"/>
              </w:rPr>
              <w:t>1</w:t>
            </w:r>
            <w:r>
              <w:rPr>
                <w:rFonts w:hint="eastAsia" w:ascii="仿宋_GB2312" w:hAnsi="Arial" w:eastAsia="仿宋_GB2312" w:cs="Arial"/>
                <w:color w:val="333333"/>
                <w:szCs w:val="24"/>
                <w:shd w:val="clear" w:color="auto" w:fill="FFFFFF"/>
              </w:rPr>
              <w:t>文安县</w:t>
            </w:r>
            <w:r>
              <w:rPr>
                <w:rFonts w:hint="eastAsia" w:ascii="仿宋_GB2312" w:hAnsi="Arial" w:eastAsia="仿宋_GB2312" w:cs="Arial"/>
                <w:color w:val="333333"/>
                <w:szCs w:val="24"/>
                <w:shd w:val="clear" w:color="auto" w:fill="FFFFFF"/>
                <w:lang w:eastAsia="zh-CN"/>
              </w:rPr>
              <w:t>文安</w:t>
            </w:r>
            <w:r>
              <w:rPr>
                <w:rFonts w:hint="eastAsia" w:ascii="仿宋_GB2312" w:hAnsi="Arial" w:eastAsia="仿宋_GB2312" w:cs="Arial"/>
                <w:color w:val="333333"/>
                <w:szCs w:val="24"/>
                <w:shd w:val="clear" w:color="auto" w:fill="FFFFFF"/>
              </w:rPr>
              <w:t>镇人民政府</w:t>
            </w:r>
          </w:p>
        </w:tc>
        <w:tc>
          <w:tcPr>
            <w:tcW w:w="1134"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行政</w:t>
            </w:r>
          </w:p>
        </w:tc>
        <w:tc>
          <w:tcPr>
            <w:tcW w:w="1276"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正科级别</w:t>
            </w:r>
          </w:p>
        </w:tc>
        <w:tc>
          <w:tcPr>
            <w:tcW w:w="2902"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 w:val="21"/>
                <w:szCs w:val="21"/>
                <w:shd w:val="clear" w:color="auto" w:fill="FFFFFF"/>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按照预算管理有关规定，目前我县部门预算的编制实行综合预算制度，及全部收入和支出都反映在预算中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widowControl/>
        <w:spacing w:line="560" w:lineRule="atLeast"/>
        <w:ind w:firstLine="640" w:firstLineChars="20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1</w:t>
      </w:r>
      <w:r>
        <w:rPr>
          <w:rFonts w:hint="eastAsia" w:ascii="仿宋_GB2312" w:hAnsi="仿宋" w:eastAsia="仿宋_GB2312" w:cs="宋体"/>
          <w:color w:val="484747"/>
          <w:kern w:val="0"/>
          <w:sz w:val="32"/>
          <w:szCs w:val="32"/>
        </w:rPr>
        <w:t>年部门预算收入为</w:t>
      </w:r>
      <w:r>
        <w:rPr>
          <w:rFonts w:hint="eastAsia" w:ascii="仿宋_GB2312" w:hAnsi="仿宋" w:eastAsia="仿宋_GB2312" w:cs="宋体"/>
          <w:color w:val="484747"/>
          <w:kern w:val="0"/>
          <w:sz w:val="32"/>
          <w:szCs w:val="32"/>
          <w:lang w:val="en-US" w:eastAsia="zh-CN"/>
        </w:rPr>
        <w:t>9221.08万</w:t>
      </w:r>
      <w:r>
        <w:rPr>
          <w:rFonts w:hint="eastAsia" w:ascii="仿宋_GB2312" w:hAnsi="仿宋" w:eastAsia="仿宋_GB2312" w:cs="宋体"/>
          <w:color w:val="484747"/>
          <w:kern w:val="0"/>
          <w:sz w:val="32"/>
          <w:szCs w:val="32"/>
        </w:rPr>
        <w:t>元，其中一般公共预算拨款</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lang w:val="en-US" w:eastAsia="zh-CN"/>
        </w:rPr>
        <w:t>3483.89万</w:t>
      </w:r>
      <w:r>
        <w:rPr>
          <w:rFonts w:hint="eastAsia" w:ascii="仿宋_GB2312" w:hAnsi="仿宋" w:eastAsia="仿宋_GB2312" w:cs="宋体"/>
          <w:color w:val="484747"/>
          <w:kern w:val="0"/>
          <w:sz w:val="32"/>
          <w:szCs w:val="32"/>
        </w:rPr>
        <w:t>元，政府性基金收入</w:t>
      </w:r>
      <w:r>
        <w:rPr>
          <w:rFonts w:hint="eastAsia" w:ascii="仿宋_GB2312" w:hAnsi="仿宋" w:eastAsia="仿宋_GB2312" w:cs="宋体"/>
          <w:color w:val="484747"/>
          <w:kern w:val="0"/>
          <w:sz w:val="32"/>
          <w:szCs w:val="32"/>
          <w:lang w:val="en-US" w:eastAsia="zh-CN"/>
        </w:rPr>
        <w:t>5737.19万</w:t>
      </w:r>
      <w:r>
        <w:rPr>
          <w:rFonts w:hint="eastAsia" w:ascii="仿宋_GB2312" w:hAnsi="仿宋" w:eastAsia="仿宋_GB2312" w:cs="宋体"/>
          <w:color w:val="484747"/>
          <w:kern w:val="0"/>
          <w:sz w:val="32"/>
          <w:szCs w:val="32"/>
        </w:rPr>
        <w:t>元，</w:t>
      </w:r>
      <w:r>
        <w:rPr>
          <w:rFonts w:hint="eastAsia" w:ascii="Times New Roman" w:hAnsi="Times New Roman" w:eastAsia="仿宋_GB2312"/>
          <w:sz w:val="32"/>
          <w:szCs w:val="32"/>
        </w:rPr>
        <w:t>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仿宋_GB2312" w:hAnsi="仿宋" w:eastAsia="仿宋_GB2312" w:cs="宋体"/>
          <w:color w:val="484747"/>
          <w:kern w:val="0"/>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ascii="仿宋_GB2312" w:hAnsi="仿宋" w:eastAsia="仿宋_GB2312" w:cs="宋体"/>
          <w:color w:val="484747"/>
          <w:kern w:val="0"/>
          <w:sz w:val="32"/>
          <w:szCs w:val="32"/>
          <w:highlight w:val="none"/>
        </w:rPr>
      </w:pPr>
      <w:r>
        <w:rPr>
          <w:rFonts w:hint="eastAsia" w:ascii="仿宋_GB2312" w:eastAsia="仿宋_GB2312"/>
          <w:color w:val="000000"/>
          <w:sz w:val="32"/>
          <w:szCs w:val="32"/>
        </w:rPr>
        <w:t>收支预算总表支出栏、基本支出表、项目支出表按经济分类和支出功能分类科目编制，反映廊坊市文安县</w:t>
      </w:r>
      <w:r>
        <w:rPr>
          <w:rFonts w:hint="eastAsia" w:ascii="仿宋_GB2312" w:eastAsia="仿宋_GB2312"/>
          <w:color w:val="000000"/>
          <w:sz w:val="32"/>
          <w:szCs w:val="32"/>
          <w:lang w:eastAsia="zh-CN"/>
        </w:rPr>
        <w:t>文安</w:t>
      </w:r>
      <w:r>
        <w:rPr>
          <w:rFonts w:hint="eastAsia" w:ascii="仿宋_GB2312" w:eastAsia="仿宋_GB2312"/>
          <w:color w:val="000000"/>
          <w:sz w:val="32"/>
          <w:szCs w:val="32"/>
        </w:rPr>
        <w:t>镇人民政府</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年度部门预算中支出预算的总体情况。</w:t>
      </w: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1</w:t>
      </w:r>
      <w:r>
        <w:rPr>
          <w:rFonts w:hint="eastAsia" w:ascii="仿宋_GB2312" w:hAnsi="仿宋" w:eastAsia="仿宋_GB2312" w:cs="宋体"/>
          <w:color w:val="484747"/>
          <w:kern w:val="0"/>
          <w:sz w:val="32"/>
          <w:szCs w:val="32"/>
        </w:rPr>
        <w:t>年支出预算为</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lang w:val="en-US" w:eastAsia="zh-CN"/>
        </w:rPr>
        <w:t>9221.08</w:t>
      </w:r>
      <w:r>
        <w:rPr>
          <w:rFonts w:hint="eastAsia" w:ascii="仿宋_GB2312" w:hAnsi="仿宋" w:eastAsia="仿宋_GB2312" w:cs="宋体"/>
          <w:color w:val="484747"/>
          <w:kern w:val="0"/>
          <w:sz w:val="32"/>
          <w:szCs w:val="32"/>
        </w:rPr>
        <w:t>万元</w:t>
      </w:r>
      <w:r>
        <w:rPr>
          <w:rFonts w:hint="eastAsia" w:ascii="仿宋_GB2312" w:hAnsi="仿宋" w:eastAsia="仿宋_GB2312" w:cs="宋体"/>
          <w:color w:val="484747"/>
          <w:kern w:val="0"/>
          <w:sz w:val="32"/>
          <w:szCs w:val="32"/>
          <w:highlight w:val="none"/>
        </w:rPr>
        <w:t>，其中基本支出</w:t>
      </w:r>
      <w:r>
        <w:rPr>
          <w:rFonts w:hint="eastAsia" w:ascii="仿宋_GB2312" w:hAnsi="仿宋" w:eastAsia="仿宋_GB2312" w:cs="宋体"/>
          <w:color w:val="484747"/>
          <w:kern w:val="0"/>
          <w:sz w:val="32"/>
          <w:szCs w:val="32"/>
          <w:highlight w:val="none"/>
          <w:lang w:val="en-US" w:eastAsia="zh-CN"/>
        </w:rPr>
        <w:t>2571.57万</w:t>
      </w:r>
      <w:r>
        <w:rPr>
          <w:rFonts w:hint="eastAsia" w:ascii="仿宋_GB2312" w:hAnsi="仿宋" w:eastAsia="仿宋_GB2312" w:cs="宋体"/>
          <w:color w:val="484747"/>
          <w:kern w:val="0"/>
          <w:sz w:val="32"/>
          <w:szCs w:val="32"/>
          <w:highlight w:val="none"/>
        </w:rPr>
        <w:t>元包括人员经费</w:t>
      </w:r>
      <w:r>
        <w:rPr>
          <w:rFonts w:hint="eastAsia" w:ascii="仿宋_GB2312" w:hAnsi="仿宋" w:eastAsia="仿宋_GB2312" w:cs="宋体"/>
          <w:color w:val="484747"/>
          <w:kern w:val="0"/>
          <w:sz w:val="32"/>
          <w:szCs w:val="32"/>
          <w:highlight w:val="none"/>
          <w:lang w:val="en-US" w:eastAsia="zh-CN"/>
        </w:rPr>
        <w:t>2355.25万</w:t>
      </w:r>
      <w:r>
        <w:rPr>
          <w:rFonts w:hint="eastAsia" w:ascii="仿宋_GB2312" w:hAnsi="仿宋" w:eastAsia="仿宋_GB2312" w:cs="宋体"/>
          <w:color w:val="484747"/>
          <w:kern w:val="0"/>
          <w:sz w:val="32"/>
          <w:szCs w:val="32"/>
          <w:highlight w:val="none"/>
        </w:rPr>
        <w:t>元和日常公用经费</w:t>
      </w:r>
      <w:r>
        <w:rPr>
          <w:rFonts w:hint="eastAsia" w:ascii="仿宋_GB2312" w:hAnsi="仿宋" w:eastAsia="仿宋_GB2312" w:cs="宋体"/>
          <w:color w:val="484747"/>
          <w:kern w:val="0"/>
          <w:sz w:val="32"/>
          <w:szCs w:val="32"/>
          <w:highlight w:val="none"/>
          <w:lang w:val="en-US" w:eastAsia="zh-CN"/>
        </w:rPr>
        <w:t>216.32万</w:t>
      </w:r>
      <w:r>
        <w:rPr>
          <w:rFonts w:hint="eastAsia" w:ascii="仿宋_GB2312" w:hAnsi="仿宋" w:eastAsia="仿宋_GB2312" w:cs="宋体"/>
          <w:color w:val="484747"/>
          <w:kern w:val="0"/>
          <w:sz w:val="32"/>
          <w:szCs w:val="32"/>
          <w:highlight w:val="none"/>
        </w:rPr>
        <w:t>元</w:t>
      </w:r>
      <w:r>
        <w:rPr>
          <w:rFonts w:ascii="仿宋_GB2312" w:hAnsi="仿宋" w:eastAsia="仿宋_GB2312" w:cs="宋体"/>
          <w:color w:val="484747"/>
          <w:kern w:val="0"/>
          <w:sz w:val="32"/>
          <w:szCs w:val="32"/>
          <w:highlight w:val="none"/>
        </w:rPr>
        <w:t>;</w:t>
      </w:r>
      <w:r>
        <w:rPr>
          <w:rFonts w:hint="eastAsia" w:ascii="仿宋_GB2312" w:hAnsi="仿宋" w:eastAsia="仿宋_GB2312" w:cs="宋体"/>
          <w:color w:val="484747"/>
          <w:kern w:val="0"/>
          <w:sz w:val="32"/>
          <w:szCs w:val="32"/>
          <w:highlight w:val="none"/>
        </w:rPr>
        <w:t>项目支出</w:t>
      </w:r>
      <w:r>
        <w:rPr>
          <w:rFonts w:ascii="仿宋_GB2312" w:hAnsi="仿宋" w:eastAsia="仿宋_GB2312" w:cs="宋体"/>
          <w:color w:val="484747"/>
          <w:kern w:val="0"/>
          <w:sz w:val="32"/>
          <w:szCs w:val="32"/>
          <w:highlight w:val="none"/>
        </w:rPr>
        <w:t xml:space="preserve"> </w:t>
      </w:r>
      <w:r>
        <w:rPr>
          <w:rFonts w:hint="eastAsia" w:ascii="仿宋_GB2312" w:hAnsi="仿宋" w:eastAsia="仿宋_GB2312" w:cs="宋体"/>
          <w:color w:val="484747"/>
          <w:kern w:val="0"/>
          <w:sz w:val="32"/>
          <w:szCs w:val="32"/>
          <w:highlight w:val="none"/>
          <w:lang w:val="en-US" w:eastAsia="zh-CN"/>
        </w:rPr>
        <w:t>6649.51万</w:t>
      </w:r>
      <w:r>
        <w:rPr>
          <w:rFonts w:hint="eastAsia" w:ascii="仿宋_GB2312" w:hAnsi="仿宋" w:eastAsia="仿宋_GB2312" w:cs="宋体"/>
          <w:color w:val="484747"/>
          <w:kern w:val="0"/>
          <w:sz w:val="32"/>
          <w:szCs w:val="32"/>
          <w:highlight w:val="none"/>
        </w:rPr>
        <w:t>元，主要为</w:t>
      </w:r>
      <w:r>
        <w:rPr>
          <w:rFonts w:hint="eastAsia" w:ascii="仿宋_GB2312" w:hAnsi="仿宋" w:eastAsia="仿宋_GB2312" w:cs="宋体"/>
          <w:color w:val="484747"/>
          <w:kern w:val="0"/>
          <w:sz w:val="32"/>
          <w:szCs w:val="32"/>
          <w:highlight w:val="none"/>
          <w:lang w:eastAsia="zh-CN"/>
        </w:rPr>
        <w:t>我县西部征地补偿项目，城区绿化改善</w:t>
      </w:r>
      <w:r>
        <w:rPr>
          <w:rFonts w:hint="eastAsia" w:ascii="仿宋_GB2312" w:hAnsi="仿宋" w:eastAsia="仿宋_GB2312" w:cs="宋体"/>
          <w:color w:val="484747"/>
          <w:kern w:val="0"/>
          <w:sz w:val="32"/>
          <w:szCs w:val="32"/>
          <w:highlight w:val="none"/>
        </w:rPr>
        <w:t>项目，其他基础设施建设配套费安排的支出项目，</w:t>
      </w:r>
      <w:r>
        <w:rPr>
          <w:rFonts w:hint="eastAsia" w:ascii="仿宋_GB2312" w:hAnsi="仿宋" w:eastAsia="仿宋_GB2312" w:cs="宋体"/>
          <w:color w:val="484747"/>
          <w:kern w:val="0"/>
          <w:sz w:val="32"/>
          <w:szCs w:val="32"/>
          <w:highlight w:val="none"/>
          <w:lang w:eastAsia="zh-CN"/>
        </w:rPr>
        <w:t>人居</w:t>
      </w:r>
      <w:r>
        <w:rPr>
          <w:rFonts w:hint="eastAsia" w:ascii="仿宋_GB2312" w:hAnsi="仿宋" w:eastAsia="仿宋_GB2312" w:cs="宋体"/>
          <w:color w:val="484747"/>
          <w:kern w:val="0"/>
          <w:sz w:val="32"/>
          <w:szCs w:val="32"/>
          <w:highlight w:val="none"/>
        </w:rPr>
        <w:t>环境整治及提升项目等。</w:t>
      </w:r>
    </w:p>
    <w:p>
      <w:pPr>
        <w:spacing w:line="584" w:lineRule="exact"/>
        <w:ind w:firstLine="640"/>
        <w:rPr>
          <w:rFonts w:ascii="楷体_GB2312" w:hAnsi="Times New Roman" w:eastAsia="楷体_GB2312"/>
          <w:b/>
          <w:sz w:val="32"/>
          <w:szCs w:val="32"/>
          <w:highlight w:val="none"/>
        </w:rPr>
      </w:pPr>
      <w:r>
        <w:rPr>
          <w:rFonts w:ascii="楷体_GB2312" w:hAnsi="Times New Roman" w:eastAsia="楷体_GB2312"/>
          <w:b/>
          <w:sz w:val="32"/>
          <w:szCs w:val="32"/>
          <w:highlight w:val="none"/>
        </w:rPr>
        <w:t>3</w:t>
      </w:r>
      <w:r>
        <w:rPr>
          <w:rFonts w:hint="eastAsia" w:ascii="楷体_GB2312" w:hAnsi="Times New Roman" w:eastAsia="楷体_GB2312"/>
          <w:b/>
          <w:sz w:val="32"/>
          <w:szCs w:val="32"/>
          <w:highlight w:val="none"/>
        </w:rPr>
        <w:t>、比上年增减情况</w:t>
      </w:r>
    </w:p>
    <w:p>
      <w:pPr>
        <w:spacing w:line="584" w:lineRule="exact"/>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年预算收支安排</w:t>
      </w:r>
      <w:r>
        <w:rPr>
          <w:rFonts w:hint="eastAsia" w:ascii="仿宋_GB2312" w:hAnsi="仿宋" w:eastAsia="仿宋_GB2312" w:cs="宋体"/>
          <w:color w:val="484747"/>
          <w:kern w:val="0"/>
          <w:sz w:val="32"/>
          <w:szCs w:val="32"/>
          <w:lang w:val="en-US" w:eastAsia="zh-CN"/>
        </w:rPr>
        <w:t>9221.08万</w:t>
      </w:r>
      <w:r>
        <w:rPr>
          <w:rFonts w:hint="eastAsia" w:ascii="Times New Roman" w:hAnsi="Times New Roman" w:eastAsia="仿宋_GB2312"/>
          <w:sz w:val="32"/>
          <w:szCs w:val="32"/>
          <w:highlight w:val="none"/>
        </w:rPr>
        <w:t>元，较</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lang w:val="en-US" w:eastAsia="zh-CN"/>
        </w:rPr>
        <w:t>20</w:t>
      </w:r>
      <w:r>
        <w:rPr>
          <w:rFonts w:hint="eastAsia" w:ascii="Times New Roman" w:hAnsi="Times New Roman" w:eastAsia="仿宋_GB2312"/>
          <w:sz w:val="32"/>
          <w:szCs w:val="32"/>
          <w:highlight w:val="none"/>
        </w:rPr>
        <w:t>年预算</w:t>
      </w:r>
      <w:r>
        <w:rPr>
          <w:rFonts w:hint="eastAsia" w:ascii="Times New Roman" w:hAnsi="Times New Roman" w:eastAsia="仿宋_GB2312"/>
          <w:sz w:val="32"/>
          <w:szCs w:val="32"/>
          <w:highlight w:val="none"/>
          <w:lang w:eastAsia="zh-CN"/>
        </w:rPr>
        <w:t>减少</w:t>
      </w:r>
      <w:r>
        <w:rPr>
          <w:rFonts w:hint="eastAsia" w:ascii="Times New Roman" w:hAnsi="Times New Roman" w:eastAsia="仿宋_GB2312"/>
          <w:sz w:val="32"/>
          <w:szCs w:val="32"/>
          <w:highlight w:val="none"/>
          <w:lang w:val="en-US" w:eastAsia="zh-CN"/>
        </w:rPr>
        <w:t>1777.39万</w:t>
      </w:r>
      <w:r>
        <w:rPr>
          <w:rFonts w:hint="eastAsia" w:ascii="Times New Roman" w:hAnsi="Times New Roman" w:eastAsia="仿宋_GB2312"/>
          <w:sz w:val="32"/>
          <w:szCs w:val="32"/>
          <w:highlight w:val="none"/>
        </w:rPr>
        <w:t>元，其中：基本支出</w:t>
      </w:r>
      <w:r>
        <w:rPr>
          <w:rFonts w:hint="eastAsia" w:ascii="Times New Roman" w:hAnsi="Times New Roman" w:eastAsia="仿宋_GB2312"/>
          <w:sz w:val="32"/>
          <w:szCs w:val="32"/>
          <w:highlight w:val="none"/>
          <w:lang w:eastAsia="zh-CN"/>
        </w:rPr>
        <w:t>减少</w:t>
      </w:r>
      <w:r>
        <w:rPr>
          <w:rFonts w:hint="eastAsia" w:ascii="Times New Roman" w:hAnsi="Times New Roman" w:eastAsia="仿宋_GB2312"/>
          <w:sz w:val="32"/>
          <w:szCs w:val="32"/>
          <w:highlight w:val="none"/>
          <w:lang w:val="en-US" w:eastAsia="zh-CN"/>
        </w:rPr>
        <w:t>77万</w:t>
      </w:r>
      <w:r>
        <w:rPr>
          <w:rFonts w:hint="eastAsia" w:ascii="Times New Roman" w:hAnsi="Times New Roman" w:eastAsia="仿宋_GB2312"/>
          <w:sz w:val="32"/>
          <w:szCs w:val="32"/>
          <w:highlight w:val="none"/>
        </w:rPr>
        <w:t>元，主要为</w:t>
      </w:r>
      <w:r>
        <w:rPr>
          <w:rFonts w:hint="eastAsia" w:ascii="Times New Roman" w:hAnsi="Times New Roman" w:eastAsia="仿宋_GB2312"/>
          <w:sz w:val="32"/>
          <w:szCs w:val="32"/>
          <w:highlight w:val="none"/>
          <w:lang w:eastAsia="zh-CN"/>
        </w:rPr>
        <w:t>日常公用经费</w:t>
      </w:r>
      <w:r>
        <w:rPr>
          <w:rFonts w:hint="eastAsia" w:ascii="Times New Roman" w:hAnsi="Times New Roman" w:eastAsia="仿宋_GB2312"/>
          <w:sz w:val="32"/>
          <w:szCs w:val="32"/>
          <w:highlight w:val="none"/>
        </w:rPr>
        <w:t>支出；项目支出</w:t>
      </w:r>
      <w:r>
        <w:rPr>
          <w:rFonts w:hint="eastAsia" w:ascii="Times New Roman" w:hAnsi="Times New Roman" w:eastAsia="仿宋_GB2312"/>
          <w:sz w:val="32"/>
          <w:szCs w:val="32"/>
          <w:highlight w:val="none"/>
          <w:lang w:eastAsia="zh-CN"/>
        </w:rPr>
        <w:t>减少</w:t>
      </w:r>
      <w:r>
        <w:rPr>
          <w:rFonts w:hint="eastAsia" w:ascii="Times New Roman" w:hAnsi="Times New Roman" w:eastAsia="仿宋_GB2312"/>
          <w:sz w:val="32"/>
          <w:szCs w:val="32"/>
          <w:highlight w:val="none"/>
          <w:lang w:val="en-US" w:eastAsia="zh-CN"/>
        </w:rPr>
        <w:t>1700.39万</w:t>
      </w:r>
      <w:r>
        <w:rPr>
          <w:rFonts w:hint="eastAsia" w:ascii="Times New Roman" w:hAnsi="Times New Roman" w:eastAsia="仿宋_GB2312"/>
          <w:sz w:val="32"/>
          <w:szCs w:val="32"/>
          <w:highlight w:val="none"/>
        </w:rPr>
        <w:t>元，主要为</w:t>
      </w:r>
      <w:r>
        <w:rPr>
          <w:rFonts w:hint="eastAsia" w:ascii="仿宋_GB2312" w:hAnsi="仿宋" w:eastAsia="仿宋_GB2312" w:cs="宋体"/>
          <w:color w:val="484747"/>
          <w:kern w:val="0"/>
          <w:sz w:val="32"/>
          <w:szCs w:val="32"/>
          <w:highlight w:val="none"/>
          <w:lang w:eastAsia="zh-CN"/>
        </w:rPr>
        <w:t>我县西部征地补偿项目</w:t>
      </w:r>
      <w:r>
        <w:rPr>
          <w:rFonts w:hint="eastAsia" w:ascii="Times New Roman" w:hAnsi="Times New Roman" w:eastAsia="仿宋_GB2312"/>
          <w:sz w:val="32"/>
          <w:szCs w:val="32"/>
          <w:highlight w:val="none"/>
        </w:rPr>
        <w:t>支出。</w:t>
      </w:r>
    </w:p>
    <w:p>
      <w:pPr>
        <w:autoSpaceDE w:val="0"/>
        <w:autoSpaceDN w:val="0"/>
        <w:adjustRightInd w:val="0"/>
        <w:spacing w:line="584" w:lineRule="exact"/>
        <w:ind w:firstLine="800" w:firstLineChars="25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年，我部门机关运行经费共计安排</w:t>
      </w:r>
      <w:r>
        <w:rPr>
          <w:rFonts w:hint="eastAsia" w:ascii="Times New Roman" w:hAnsi="Times New Roman" w:eastAsia="仿宋_GB2312"/>
          <w:sz w:val="32"/>
          <w:szCs w:val="32"/>
          <w:lang w:val="en-US" w:eastAsia="zh-CN"/>
        </w:rPr>
        <w:t>216.32万</w:t>
      </w:r>
      <w:r>
        <w:rPr>
          <w:rFonts w:hint="eastAsia" w:ascii="Times New Roman" w:hAnsi="Times New Roman" w:eastAsia="仿宋_GB2312"/>
          <w:sz w:val="32"/>
          <w:szCs w:val="32"/>
        </w:rPr>
        <w:t>元，主要用于</w:t>
      </w:r>
      <w:r>
        <w:rPr>
          <w:rFonts w:hint="eastAsia" w:ascii="仿宋_GB2312" w:hAnsi="Arial" w:eastAsia="仿宋_GB2312" w:cs="仿宋_GB2312"/>
          <w:color w:val="333333"/>
          <w:sz w:val="32"/>
          <w:szCs w:val="32"/>
          <w:shd w:val="clear" w:color="auto" w:fill="FFFFFF"/>
        </w:rPr>
        <w:t>我单位</w:t>
      </w:r>
      <w:r>
        <w:rPr>
          <w:rFonts w:hint="eastAsia" w:ascii="Times New Roman" w:hAnsi="Times New Roman"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firstLine="784" w:firstLineChars="245"/>
        <w:jc w:val="left"/>
        <w:rPr>
          <w:rFonts w:ascii="黑体" w:hAnsi="Times New Roman" w:eastAsia="黑体"/>
          <w:sz w:val="32"/>
          <w:szCs w:val="32"/>
        </w:rPr>
      </w:pPr>
      <w:r>
        <w:rPr>
          <w:rFonts w:hint="eastAsia" w:ascii="黑体" w:hAnsi="Times New Roman" w:eastAsia="黑体"/>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年，我</w:t>
      </w:r>
      <w:r>
        <w:rPr>
          <w:rFonts w:hint="eastAsia" w:ascii="Times New Roman" w:hAnsi="Times New Roman" w:eastAsia="仿宋_GB2312"/>
          <w:sz w:val="32"/>
          <w:szCs w:val="32"/>
          <w:lang w:eastAsia="zh-CN"/>
        </w:rPr>
        <w:t>镇</w:t>
      </w:r>
      <w:r>
        <w:rPr>
          <w:rFonts w:hint="eastAsia" w:ascii="Times New Roman" w:hAnsi="Times New Roman" w:eastAsia="仿宋_GB2312"/>
          <w:sz w:val="32"/>
          <w:szCs w:val="32"/>
        </w:rPr>
        <w:t>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hint="eastAsia" w:ascii="Times New Roman" w:hAnsi="Times New Roman" w:eastAsia="仿宋_GB2312"/>
          <w:sz w:val="32"/>
          <w:szCs w:val="32"/>
          <w:lang w:val="en-US" w:eastAsia="zh-CN"/>
        </w:rPr>
        <w:t>11.08万</w:t>
      </w:r>
      <w:r>
        <w:rPr>
          <w:rFonts w:hint="eastAsia" w:ascii="Times New Roman" w:hAnsi="Times New Roman" w:eastAsia="仿宋_GB2312"/>
          <w:sz w:val="32"/>
          <w:szCs w:val="32"/>
        </w:rPr>
        <w:t>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hint="eastAsia" w:ascii="Times New Roman" w:hAnsi="Times New Roman" w:eastAsia="仿宋_GB2312"/>
          <w:sz w:val="32"/>
          <w:szCs w:val="32"/>
          <w:lang w:val="en-US" w:eastAsia="zh-CN"/>
        </w:rPr>
        <w:t>11.08万</w:t>
      </w:r>
      <w:r>
        <w:rPr>
          <w:rFonts w:hint="eastAsia" w:ascii="Times New Roman" w:hAnsi="Times New Roman" w:eastAsia="仿宋_GB2312"/>
          <w:sz w:val="32"/>
          <w:szCs w:val="32"/>
        </w:rPr>
        <w:t>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w:t>
      </w:r>
      <w:r>
        <w:rPr>
          <w:rFonts w:hint="eastAsia" w:ascii="宋体" w:hAnsi="宋体" w:cs="宋体"/>
          <w:sz w:val="24"/>
          <w:szCs w:val="24"/>
          <w:lang w:eastAsia="zh-CN"/>
        </w:rPr>
        <w:t>行</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11.08万</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eastAsia="zh-CN"/>
        </w:rPr>
        <w:t>支出</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（公务用车运维费</w:t>
      </w:r>
      <w:r>
        <w:rPr>
          <w:rFonts w:hint="eastAsia" w:ascii="Times New Roman" w:hAnsi="Times New Roman" w:eastAsia="仿宋_GB2312"/>
          <w:sz w:val="32"/>
          <w:szCs w:val="32"/>
          <w:lang w:eastAsia="zh-CN"/>
        </w:rPr>
        <w:t>比上年</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0.92万</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主要原因是我单位切实落实勤俭节约各项规定，压减公车运行经费支出</w:t>
      </w:r>
      <w:r>
        <w:rPr>
          <w:rFonts w:hint="eastAsia" w:ascii="Times New Roman" w:hAnsi="Times New Roman" w:eastAsia="仿宋_GB2312"/>
          <w:sz w:val="32"/>
          <w:szCs w:val="32"/>
          <w:lang w:eastAsia="zh-CN"/>
        </w:rPr>
        <w:t>。</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（一）总体绩效目标</w:t>
      </w:r>
    </w:p>
    <w:p>
      <w:pPr>
        <w:spacing w:line="500" w:lineRule="exact"/>
        <w:ind w:firstLine="840" w:firstLineChars="300"/>
        <w:jc w:val="left"/>
        <w:rPr>
          <w:rFonts w:hint="eastAsia" w:ascii="Times New Roman" w:eastAsia="方正仿宋_GBK"/>
          <w:sz w:val="28"/>
        </w:rPr>
      </w:pPr>
      <w:r>
        <w:rPr>
          <w:rFonts w:ascii="Times New Roman" w:eastAsia="方正仿宋_GBK"/>
          <w:sz w:val="28"/>
        </w:rPr>
        <w:t>202</w:t>
      </w:r>
      <w:r>
        <w:rPr>
          <w:rFonts w:hint="eastAsia" w:ascii="Times New Roman" w:eastAsia="方正仿宋_GBK"/>
          <w:sz w:val="28"/>
          <w:lang w:val="en-US" w:eastAsia="zh-CN"/>
        </w:rPr>
        <w:t>1</w:t>
      </w:r>
      <w:r>
        <w:rPr>
          <w:rFonts w:hint="eastAsia" w:ascii="Times New Roman" w:eastAsia="方正仿宋_GBK"/>
          <w:sz w:val="28"/>
        </w:rPr>
        <w:t>年，我镇将不断加快建设步伐，埋头苦干、强力攻坚，持续在</w:t>
      </w:r>
      <w:r>
        <w:rPr>
          <w:rFonts w:ascii="Times New Roman" w:eastAsia="方正仿宋_GBK"/>
          <w:sz w:val="28"/>
        </w:rPr>
        <w:t>“</w:t>
      </w:r>
      <w:r>
        <w:rPr>
          <w:rFonts w:hint="eastAsia" w:ascii="Times New Roman" w:eastAsia="方正仿宋_GBK"/>
          <w:sz w:val="28"/>
        </w:rPr>
        <w:t>优化环境、产业转型、城镇建设、改善民生</w:t>
      </w:r>
      <w:r>
        <w:rPr>
          <w:rFonts w:ascii="Times New Roman" w:eastAsia="方正仿宋_GBK"/>
          <w:sz w:val="28"/>
        </w:rPr>
        <w:t>”</w:t>
      </w:r>
      <w:r>
        <w:rPr>
          <w:rFonts w:hint="eastAsia" w:ascii="Times New Roman" w:eastAsia="方正仿宋_GBK"/>
          <w:sz w:val="28"/>
        </w:rPr>
        <w:t>上下功夫。加强政治理论、业务知识学习，切实有效解决工作中和遇到的困难和问题。认真落实中央</w:t>
      </w:r>
      <w:r>
        <w:rPr>
          <w:rFonts w:ascii="Times New Roman" w:eastAsia="方正仿宋_GBK"/>
          <w:sz w:val="28"/>
        </w:rPr>
        <w:t>“</w:t>
      </w:r>
      <w:r>
        <w:rPr>
          <w:rFonts w:hint="eastAsia" w:ascii="Times New Roman" w:eastAsia="方正仿宋_GBK"/>
          <w:sz w:val="28"/>
        </w:rPr>
        <w:t>八项规定</w:t>
      </w:r>
      <w:r>
        <w:rPr>
          <w:rFonts w:ascii="Times New Roman" w:eastAsia="方正仿宋_GBK"/>
          <w:sz w:val="28"/>
        </w:rPr>
        <w:t>”</w:t>
      </w:r>
      <w:r>
        <w:rPr>
          <w:rFonts w:hint="eastAsia" w:ascii="Times New Roman" w:eastAsia="方正仿宋_GBK"/>
          <w:sz w:val="28"/>
        </w:rPr>
        <w:t>精神；</w:t>
      </w:r>
      <w:r>
        <w:rPr>
          <w:rFonts w:hint="eastAsia" w:ascii="Times New Roman" w:eastAsia="方正仿宋_GBK"/>
          <w:sz w:val="28"/>
          <w:highlight w:val="none"/>
        </w:rPr>
        <w:t>严格落实国家环保政策刚性要求，巩固治理效果，保障网格化环境监管体系正常运转；</w:t>
      </w:r>
      <w:r>
        <w:rPr>
          <w:rFonts w:hint="eastAsia" w:ascii="Times New Roman" w:eastAsia="方正仿宋_GBK"/>
          <w:sz w:val="28"/>
          <w:highlight w:val="none"/>
          <w:lang w:eastAsia="zh-CN"/>
        </w:rPr>
        <w:t>继续推进我县西拓征地建设及安置工程，精简机构，配优配强队伍，确保征地工作有效完成；</w:t>
      </w:r>
      <w:r>
        <w:rPr>
          <w:rFonts w:hint="eastAsia" w:ascii="Times New Roman" w:eastAsia="方正仿宋_GBK"/>
          <w:sz w:val="28"/>
          <w:highlight w:val="none"/>
        </w:rPr>
        <w:t>严查严惩非法排污企业，不断提高环境监管水平。加强与域外企业对接洽谈，大</w:t>
      </w:r>
      <w:r>
        <w:rPr>
          <w:rFonts w:hint="eastAsia" w:ascii="Times New Roman" w:eastAsia="方正仿宋_GBK"/>
          <w:sz w:val="28"/>
        </w:rPr>
        <w:t>力引进科技、环保、节能型的大项目、好项目；鼓励扶持新兴产业项目，积极做好城镇居民养老保险、新型农村合作医疗、农村低保等工作；妥善化解、调处村街矛盾和企业纠纷，全力营造和谐稳定的社会局面，力争全镇工作整体提升。</w:t>
      </w:r>
    </w:p>
    <w:p>
      <w:pPr>
        <w:spacing w:line="500" w:lineRule="exact"/>
        <w:ind w:firstLine="964" w:firstLineChars="300"/>
        <w:jc w:val="left"/>
        <w:rPr>
          <w:rFonts w:hint="eastAsia" w:ascii="楷体_GB2312" w:hAnsi="黑体" w:eastAsia="楷体_GB2312"/>
          <w:b/>
          <w:sz w:val="32"/>
          <w:szCs w:val="32"/>
        </w:rPr>
      </w:pPr>
    </w:p>
    <w:p>
      <w:pPr>
        <w:spacing w:line="500" w:lineRule="exact"/>
        <w:ind w:firstLine="964" w:firstLineChars="300"/>
        <w:jc w:val="left"/>
        <w:rPr>
          <w:rFonts w:hint="eastAsia" w:ascii="楷体_GB2312" w:hAnsi="黑体" w:eastAsia="楷体_GB2312"/>
          <w:b/>
          <w:sz w:val="32"/>
          <w:szCs w:val="32"/>
        </w:rPr>
      </w:pPr>
    </w:p>
    <w:p>
      <w:pPr>
        <w:spacing w:line="500" w:lineRule="exact"/>
        <w:ind w:firstLine="964" w:firstLineChars="300"/>
        <w:jc w:val="left"/>
        <w:rPr>
          <w:rFonts w:hint="eastAsia" w:ascii="仿宋" w:hAnsi="仿宋" w:eastAsia="仿宋" w:cs="仿宋"/>
          <w:color w:val="333333"/>
          <w:kern w:val="0"/>
          <w:sz w:val="32"/>
          <w:szCs w:val="32"/>
          <w:shd w:val="clear" w:color="auto" w:fill="FFFFFF"/>
          <w:lang w:val="en-US" w:eastAsia="zh-CN"/>
        </w:rPr>
      </w:pPr>
      <w:r>
        <w:rPr>
          <w:rFonts w:hint="eastAsia" w:ascii="楷体_GB2312" w:hAnsi="黑体" w:eastAsia="楷体_GB2312"/>
          <w:b/>
          <w:sz w:val="32"/>
          <w:szCs w:val="32"/>
        </w:rPr>
        <w:t>（二）分项绩效目标</w:t>
      </w:r>
      <w:r>
        <w:fldChar w:fldCharType="begin"/>
      </w:r>
      <w:r>
        <w:rPr>
          <w:rFonts w:hint="eastAsia" w:ascii="仿宋" w:hAnsi="仿宋" w:eastAsia="仿宋" w:cs="仿宋"/>
          <w:sz w:val="32"/>
          <w:szCs w:val="32"/>
        </w:rPr>
        <w:instrText xml:space="preserve"> TC </w:instrText>
      </w:r>
      <w:bookmarkStart w:id="0" w:name="_Toc33374927"/>
      <w:r>
        <w:rPr>
          <w:rFonts w:hint="eastAsia" w:ascii="仿宋" w:hAnsi="仿宋" w:eastAsia="仿宋" w:cs="仿宋"/>
          <w:sz w:val="32"/>
          <w:szCs w:val="32"/>
        </w:rPr>
        <w:instrText xml:space="preserve">分项绩效目标</w:instrText>
      </w:r>
      <w:bookmarkEnd w:id="0"/>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1.</w:t>
      </w:r>
      <w:r>
        <w:rPr>
          <w:rFonts w:hint="eastAsia" w:ascii="Times New Roman" w:eastAsia="方正仿宋_GBK"/>
          <w:sz w:val="28"/>
          <w:lang w:eastAsia="zh-CN"/>
        </w:rPr>
        <w:t>党务、政务服务方面</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绩效目标：完成上传下达，信息上报等工作，做好会议筹备及会议文件起草工作，及时整理好文书档案，做好部门间协调工作；完成各季度指标报送；账目及时入账，完成年末预决算及财务监督管工作。</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绩效指标:上传下达工作任务完成率100%；文件档案整理工作完成率100%；会议筹备及部门协调工作完成率100%；农业、工业工作完成率 100%，报表报送及时率100%；账目入账工作完成率、报表报送及时率、预决算工作完成率 100%。</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2.</w:t>
      </w:r>
      <w:r>
        <w:rPr>
          <w:rFonts w:hint="eastAsia" w:ascii="Times New Roman" w:eastAsia="方正仿宋_GBK"/>
          <w:sz w:val="28"/>
          <w:lang w:eastAsia="zh-CN"/>
        </w:rPr>
        <w:t>规划建设管理方面</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绩效目标：加快文安镇建设及规划。</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绩效指标：投资项目审核、上报工作率完成 100%；辖区内工程建设和房产管理工作完成率 100%。</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3.</w:t>
      </w:r>
      <w:r>
        <w:rPr>
          <w:rFonts w:hint="eastAsia" w:ascii="Times New Roman" w:eastAsia="方正仿宋_GBK"/>
          <w:sz w:val="28"/>
          <w:lang w:eastAsia="zh-CN"/>
        </w:rPr>
        <w:t>招商投资促进方面</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绩效目标：研究我县经济发展方向，制定产业政策、编制经济发展年度计划和中长期规划并组织实施，吸引优质客户助力我县经济发展。</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绩效指标：招商项目工作任务完成率 100%；积极组织参与招商活动。负责区内企业各类扶持奖励计划及各项优惠政策的申报争取工作完成率100%。</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4.</w:t>
      </w:r>
      <w:r>
        <w:rPr>
          <w:rFonts w:hint="eastAsia" w:ascii="Times New Roman" w:eastAsia="方正仿宋_GBK"/>
          <w:sz w:val="28"/>
          <w:lang w:eastAsia="zh-CN"/>
        </w:rPr>
        <w:t>财政管理服务方面</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绩效目标：负责协调组织区内各项财政收入按规定缴入上级财政专户，负责处理涉及财政、税收、债务等方面的事务，参与区内招投标、商治、验收等工作协调等。</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绩效指标：资金使用规范合理，不存在挪用、挤占、截留等现象;财政工作任务完成率100%，报表报送及时率100%。</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5.</w:t>
      </w:r>
      <w:r>
        <w:rPr>
          <w:rFonts w:hint="eastAsia" w:ascii="Times New Roman" w:eastAsia="方正仿宋_GBK"/>
          <w:sz w:val="28"/>
          <w:lang w:eastAsia="zh-CN"/>
        </w:rPr>
        <w:t>安全生产管理方面</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绩效目标：完成对本辖区安全生产监督管理工作；参与、协调安全生产事故的调查处理工作，组织、指挥和协调安全生产救援工作，并完成矛盾纠纷排查。</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绩效指标：辖区内企业等单位检查工作完成率 100%；安全监督工作任务完成率 100%；群众纠纷协调率、处理率、调解率 100%。</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6.</w:t>
      </w:r>
      <w:r>
        <w:rPr>
          <w:rFonts w:hint="eastAsia" w:ascii="Times New Roman" w:eastAsia="方正仿宋_GBK"/>
          <w:sz w:val="28"/>
          <w:lang w:eastAsia="zh-CN"/>
        </w:rPr>
        <w:t>科技创新与人力资源管理方面</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绩效目标：加强新区科技成果的管理、推广和应用工作，落实好相关人才政策，促进人力资源合理流动、有效配置。</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绩效指标：积极组织人才培训；人才信息录入及管理工作任务完成率 100%；</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7.</w:t>
      </w:r>
      <w:r>
        <w:rPr>
          <w:rFonts w:hint="eastAsia" w:ascii="Times New Roman" w:eastAsia="方正仿宋_GBK"/>
          <w:sz w:val="28"/>
          <w:lang w:eastAsia="zh-CN"/>
        </w:rPr>
        <w:t>社会事务服务方面</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绩效目标：完成核查低、保五保，完成全年优抚、救灾款发放等工作，完成民政信息任务上报。</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绩效指标：低保、五保、优抚金、救灾款等资金发放工作完成率 100%；报表报送及时率 100%。</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（三）工作保障措施</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 xml:space="preserve">2021年我镇将继续在“优化环境、产业转型、城镇建设、改善民生”上继续努力，集中精力、抢抓机遇、强势推进，不断加强预算绩效管理，整合资金、有效利用、重点支出、压缩一般性支出额度，确保我镇全年目标任务圆满完成。           </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1.</w:t>
      </w:r>
      <w:r>
        <w:rPr>
          <w:rFonts w:hint="eastAsia" w:ascii="Times New Roman" w:eastAsia="方正仿宋_GBK"/>
          <w:sz w:val="28"/>
          <w:lang w:eastAsia="zh-CN"/>
        </w:rPr>
        <w:t>完善制度建设</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强化征管，确保完成全年财政收入任务。立足实际，用好现有的税收政策，依法加强征管，拓展新的增收渠道，确保财政收入稳定增长。</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2.</w:t>
      </w:r>
      <w:r>
        <w:rPr>
          <w:rFonts w:hint="eastAsia" w:ascii="Times New Roman" w:eastAsia="方正仿宋_GBK"/>
          <w:sz w:val="28"/>
          <w:lang w:eastAsia="zh-CN"/>
        </w:rPr>
        <w:t>加强支出管理</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提高财政资金的使用效益。管理好各项专项资金，加强资金监管，使资金更好的服务于社会主义建设。按照“公开、公平、公正”的原则，完善和落实好各项补贴制度。</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3.</w:t>
      </w:r>
      <w:r>
        <w:rPr>
          <w:rFonts w:hint="eastAsia" w:ascii="Times New Roman" w:eastAsia="方正仿宋_GBK"/>
          <w:sz w:val="28"/>
          <w:lang w:eastAsia="zh-CN"/>
        </w:rPr>
        <w:t>加强绩效运行监控</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坚持深化改革，加强财政监管，提高资金使用效益。加强对专项资金的跟踪检查，促进专项资金及时足额落实到项目上，做到专款专用。</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4.</w:t>
      </w:r>
      <w:r>
        <w:rPr>
          <w:rFonts w:hint="eastAsia" w:ascii="Times New Roman" w:eastAsia="方正仿宋_GBK"/>
          <w:sz w:val="28"/>
          <w:lang w:eastAsia="zh-CN"/>
        </w:rPr>
        <w:t>做好绩效自评</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继续按照“公开、公平、公正”的原则，对出现问题及时整改。按要求开展上年度部门预算绩效自评和重点评价工作，对评价中发现的问题及时整改，调整优化支出结构，提高财政资金使用效益。</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5.</w:t>
      </w:r>
      <w:r>
        <w:rPr>
          <w:rFonts w:hint="eastAsia" w:ascii="Times New Roman" w:eastAsia="方正仿宋_GBK"/>
          <w:sz w:val="28"/>
          <w:lang w:eastAsia="zh-CN"/>
        </w:rPr>
        <w:t>规范财务资产管理</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严格依法征管，狠抓零散税收，在管理的规范化上下功夫。严格审批程序，加强固定资产登记、使用和报废处置管理，做到支出合理，物尽其用。</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6.</w:t>
      </w:r>
      <w:r>
        <w:rPr>
          <w:rFonts w:hint="eastAsia" w:ascii="Times New Roman" w:eastAsia="方正仿宋_GBK"/>
          <w:sz w:val="28"/>
          <w:lang w:eastAsia="zh-CN"/>
        </w:rPr>
        <w:t>加强内部监督</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一是规范财政资金申请，拨付，报账程序，严格现金管理；二是强化“收支两条线”管理；三是强化财政收支进度管理。</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val="en-US" w:eastAsia="zh-CN"/>
        </w:rPr>
        <w:t>7.</w:t>
      </w:r>
      <w:r>
        <w:rPr>
          <w:rFonts w:hint="eastAsia" w:ascii="Times New Roman" w:eastAsia="方正仿宋_GBK"/>
          <w:sz w:val="28"/>
          <w:lang w:eastAsia="zh-CN"/>
        </w:rPr>
        <w:t>加强宣传培训</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加强干部队伍建设，转变工作作风，提高服务质量。要按照县委，县人民政府的要求，加强干部队伍建设，提倡“为民，务实、高效、清廉”，做到“讲政治、干实事、谋发展”。同时要积极开展业务学习，提高财政干部职工综合素质，增强大局意识、效率意识、廉政意识和服务意识， 增加工作的主动性，使依法理财水平明显提高，机关作风明显转变，廉政意识明显增强，工作效率明显提高，财政整体形象进一步提升。</w:t>
      </w:r>
    </w:p>
    <w:p>
      <w:pPr>
        <w:spacing w:line="500" w:lineRule="exact"/>
        <w:ind w:firstLine="840" w:firstLineChars="300"/>
        <w:jc w:val="left"/>
        <w:rPr>
          <w:rFonts w:hint="eastAsia" w:ascii="Times New Roman" w:eastAsia="方正仿宋_GBK"/>
          <w:sz w:val="28"/>
          <w:lang w:eastAsia="zh-CN"/>
        </w:rPr>
      </w:pPr>
      <w:r>
        <w:rPr>
          <w:rFonts w:hint="eastAsia" w:ascii="Times New Roman" w:eastAsia="方正仿宋_GBK"/>
          <w:sz w:val="28"/>
          <w:lang w:eastAsia="zh-CN"/>
        </w:rPr>
        <w:t>进一步做好疫情防控常态化工作。</w:t>
      </w:r>
    </w:p>
    <w:p>
      <w:pPr>
        <w:spacing w:line="500" w:lineRule="exact"/>
        <w:ind w:firstLine="840" w:firstLineChars="300"/>
        <w:jc w:val="left"/>
        <w:rPr>
          <w:rFonts w:hint="eastAsia"/>
          <w:lang w:val="en-US" w:eastAsia="zh-CN"/>
        </w:rPr>
      </w:pPr>
      <w:r>
        <w:rPr>
          <w:rFonts w:hint="eastAsia" w:ascii="Times New Roman" w:eastAsia="方正仿宋_GBK"/>
          <w:sz w:val="28"/>
          <w:lang w:eastAsia="zh-CN"/>
        </w:rPr>
        <w:t>认真贯彻落实习近平总书记重要指示精神和省、市、县各项决策部署，继续防、控两个环节，织密疫情防控网。严防境外输入和个别地区本地疫情交叉感染，进一步落实领导责任，加强防控漏洞再排查，排查安全隐患，堵塞安全漏洞，提高</w:t>
      </w:r>
      <w:bookmarkStart w:id="38" w:name="_GoBack"/>
      <w:bookmarkEnd w:id="38"/>
      <w:r>
        <w:rPr>
          <w:rFonts w:hint="eastAsia" w:ascii="Times New Roman" w:eastAsia="方正仿宋_GBK"/>
          <w:sz w:val="28"/>
          <w:lang w:eastAsia="zh-CN"/>
        </w:rPr>
        <w:t>防控能力，着力防范化解重大风险确保疫情防控稳定态势，助推全面复工复产，保持经济持续健康发展和社会大局稳定。</w:t>
      </w:r>
      <w:r>
        <w:rPr>
          <w:rFonts w:hint="eastAsia" w:ascii="Times New Roman" w:eastAsia="方正仿宋_GBK"/>
          <w:sz w:val="28"/>
          <w:lang w:val="en-US" w:eastAsia="zh-CN"/>
        </w:rPr>
        <w:tab/>
      </w:r>
    </w:p>
    <w:p>
      <w:pPr>
        <w:spacing w:line="500" w:lineRule="exact"/>
        <w:ind w:firstLine="560" w:firstLineChars="200"/>
        <w:jc w:val="left"/>
        <w:rPr>
          <w:rFonts w:ascii="Times New Roman" w:eastAsia="方正仿宋_GBK"/>
          <w:sz w:val="28"/>
        </w:rPr>
      </w:pPr>
    </w:p>
    <w:p>
      <w:pPr>
        <w:spacing w:line="584" w:lineRule="exact"/>
        <w:ind w:firstLine="472" w:firstLineChars="147"/>
        <w:rPr>
          <w:rFonts w:hint="eastAsia" w:ascii="楷体_GB2312" w:hAnsi="黑体" w:eastAsia="楷体_GB2312"/>
          <w:b/>
          <w:sz w:val="32"/>
          <w:szCs w:val="32"/>
          <w:lang w:eastAsia="zh-CN"/>
        </w:rPr>
      </w:pPr>
      <w:r>
        <w:rPr>
          <w:rFonts w:hint="eastAsia" w:ascii="楷体_GB2312" w:hAnsi="黑体" w:eastAsia="楷体_GB2312"/>
          <w:b/>
          <w:sz w:val="32"/>
          <w:szCs w:val="32"/>
        </w:rPr>
        <w:t>（</w:t>
      </w:r>
      <w:r>
        <w:rPr>
          <w:rFonts w:hint="eastAsia" w:ascii="楷体_GB2312" w:hAnsi="黑体" w:eastAsia="楷体_GB2312"/>
          <w:b/>
          <w:sz w:val="32"/>
          <w:szCs w:val="32"/>
          <w:lang w:eastAsia="zh-CN"/>
        </w:rPr>
        <w:t>四</w:t>
      </w:r>
      <w:r>
        <w:rPr>
          <w:rFonts w:hint="eastAsia" w:ascii="楷体_GB2312" w:hAnsi="黑体" w:eastAsia="楷体_GB2312"/>
          <w:b/>
          <w:sz w:val="32"/>
          <w:szCs w:val="32"/>
        </w:rPr>
        <w:t>）</w:t>
      </w:r>
      <w:r>
        <w:rPr>
          <w:rFonts w:hint="eastAsia" w:ascii="楷体_GB2312" w:hAnsi="黑体" w:eastAsia="楷体_GB2312"/>
          <w:b/>
          <w:sz w:val="32"/>
          <w:szCs w:val="32"/>
          <w:lang w:eastAsia="zh-CN"/>
        </w:rPr>
        <w:t>部门整体支出绩效指标</w:t>
      </w:r>
    </w:p>
    <w:p>
      <w:pPr>
        <w:spacing w:line="500" w:lineRule="exact"/>
        <w:ind w:firstLine="560" w:firstLineChars="200"/>
        <w:jc w:val="left"/>
        <w:rPr>
          <w:rFonts w:ascii="Times New Roman" w:eastAsia="方正仿宋_GBK"/>
          <w:sz w:val="28"/>
        </w:rPr>
      </w:pPr>
    </w:p>
    <w:tbl>
      <w:tblPr>
        <w:tblStyle w:val="10"/>
        <w:tblW w:w="15300" w:type="dxa"/>
        <w:tblInd w:w="0" w:type="dxa"/>
        <w:shd w:val="clear" w:color="auto" w:fill="auto"/>
        <w:tblLayout w:type="autofit"/>
        <w:tblCellMar>
          <w:top w:w="0" w:type="dxa"/>
          <w:left w:w="108" w:type="dxa"/>
          <w:bottom w:w="0" w:type="dxa"/>
          <w:right w:w="108" w:type="dxa"/>
        </w:tblCellMar>
      </w:tblPr>
      <w:tblGrid>
        <w:gridCol w:w="1440"/>
        <w:gridCol w:w="2016"/>
        <w:gridCol w:w="2923"/>
        <w:gridCol w:w="3895"/>
        <w:gridCol w:w="416"/>
        <w:gridCol w:w="916"/>
        <w:gridCol w:w="1421"/>
        <w:gridCol w:w="2273"/>
      </w:tblGrid>
      <w:tr>
        <w:tblPrEx>
          <w:shd w:val="clear" w:color="auto" w:fill="auto"/>
          <w:tblCellMar>
            <w:top w:w="0" w:type="dxa"/>
            <w:left w:w="108" w:type="dxa"/>
            <w:bottom w:w="0" w:type="dxa"/>
            <w:right w:w="108" w:type="dxa"/>
          </w:tblCellMar>
        </w:tblPrEx>
        <w:trPr>
          <w:trHeight w:val="375"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指标值确定依据</w:t>
            </w:r>
          </w:p>
        </w:tc>
      </w:tr>
      <w:tr>
        <w:tblPrEx>
          <w:tblCellMar>
            <w:top w:w="0" w:type="dxa"/>
            <w:left w:w="108" w:type="dxa"/>
            <w:bottom w:w="0" w:type="dxa"/>
            <w:right w:w="108" w:type="dxa"/>
          </w:tblCellMar>
        </w:tblPrEx>
        <w:trPr>
          <w:trHeight w:val="582"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11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工资发放率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保障镇政府185在职人员的基本工资津补贴，离退休人员、职工遗属的补助正常发放。保障全镇38个行政村干部基本报酬正常发放，重点优抚对象退休军人的生活保障补助发放。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按照预算执行</w:t>
            </w:r>
          </w:p>
        </w:tc>
      </w:tr>
      <w:tr>
        <w:tblPrEx>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保障我镇办公工作正常运转以及我镇38个村保障办公正常进行经费支出率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按照预算编制    冀财农【2020】26号               冀财农【2020】84号    </w:t>
            </w:r>
          </w:p>
        </w:tc>
      </w:tr>
      <w:tr>
        <w:tblPrEx>
          <w:tblCellMar>
            <w:top w:w="0" w:type="dxa"/>
            <w:left w:w="108" w:type="dxa"/>
            <w:bottom w:w="0" w:type="dxa"/>
            <w:right w:w="108" w:type="dxa"/>
          </w:tblCellMar>
        </w:tblPrEx>
        <w:trPr>
          <w:trHeight w:val="13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满足并保障在职人员工作生活需求和离退休人员正常生活保障。确保村（社区）干部基本报酬不低于区上年度农村居民人均可支配收入的2倍，村级组织办公经费不低于2万元/村的政策要求。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按照预算执行</w:t>
            </w:r>
          </w:p>
        </w:tc>
      </w:tr>
      <w:tr>
        <w:tblPrEx>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按标准及时足额拨付</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组织实施的项目符合国家相关政策农村公益事业发展，完善农村基础设施建设的项目按资金管理办法标准分配发放使用。确保资金使用效率，保障各项工作进展顺利。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冀财农【2</w:t>
            </w:r>
            <w:r>
              <w:rPr>
                <w:rStyle w:val="20"/>
                <w:lang w:val="en-US" w:eastAsia="zh-CN" w:bidi="ar"/>
              </w:rPr>
              <w:t>019】157号              冀财农{2016}8号</w:t>
            </w:r>
          </w:p>
        </w:tc>
      </w:tr>
      <w:tr>
        <w:tblPrEx>
          <w:tblCellMar>
            <w:top w:w="0" w:type="dxa"/>
            <w:left w:w="108" w:type="dxa"/>
            <w:bottom w:w="0" w:type="dxa"/>
            <w:right w:w="108" w:type="dxa"/>
          </w:tblCellMar>
        </w:tblPrEx>
        <w:trPr>
          <w:trHeight w:val="22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经费支出时间及项目资金拨付时效</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各项资金支出进度要求，保障镇各项工作顺利开展、工资薪金按时发放情况。按照镇工作计划，完成年内项目组织管理任务，做好各类项目执行的全过程监督管理工作，确保各类项目按计划有效实施。在年度内完成各项项目资金支出进度要求，保障全镇村（社区）各项工作顺利开展、村（社区）干部工资按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        行业标准         文采综指【2020】22号</w:t>
            </w:r>
          </w:p>
        </w:tc>
      </w:tr>
      <w:tr>
        <w:tblPrEx>
          <w:tblCellMar>
            <w:top w:w="0" w:type="dxa"/>
            <w:left w:w="108" w:type="dxa"/>
            <w:bottom w:w="0" w:type="dxa"/>
            <w:right w:w="108" w:type="dxa"/>
          </w:tblCellMar>
        </w:tblPrEx>
        <w:trPr>
          <w:trHeight w:val="1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效果指标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保障社会和谐稳定，确保资金使用效率，保障各项工作进展顺利。</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通过项目的实施，提高村（社区）干部自觉履职的积极性，确保村(社区)为村、居民群众办实事、做好事、解难事等需要的支出，保障社会和谐稳定，确保资金使用效率，保障各项工作进展顺利。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文财【2019】58号文财【2019】59号</w:t>
            </w:r>
          </w:p>
        </w:tc>
      </w:tr>
      <w:tr>
        <w:tblPrEx>
          <w:tblCellMar>
            <w:top w:w="0" w:type="dxa"/>
            <w:left w:w="108" w:type="dxa"/>
            <w:bottom w:w="0" w:type="dxa"/>
            <w:right w:w="108" w:type="dxa"/>
          </w:tblCellMar>
        </w:tblPrEx>
        <w:trPr>
          <w:trHeight w:val="11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基层治理率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社会治安综合治理、应急管理、生态环保、乡村振兴、民生保障、脱贫致富、民族宗教、防范邪教等工作的治理率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计划目标 </w:t>
            </w:r>
            <w:r>
              <w:rPr>
                <w:rStyle w:val="20"/>
                <w:lang w:val="en-US" w:eastAsia="zh-CN" w:bidi="ar"/>
              </w:rPr>
              <w:t xml:space="preserve">       三定方案</w:t>
            </w:r>
          </w:p>
        </w:tc>
      </w:tr>
      <w:tr>
        <w:tblPrEx>
          <w:tblCellMar>
            <w:top w:w="0" w:type="dxa"/>
            <w:left w:w="108" w:type="dxa"/>
            <w:bottom w:w="0" w:type="dxa"/>
            <w:right w:w="108" w:type="dxa"/>
          </w:tblCellMar>
        </w:tblPrEx>
        <w:trPr>
          <w:trHeight w:val="8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配套设施完成率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我镇人居生活环境及配套设施建设提高率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tblPrEx>
          <w:tblCellMar>
            <w:top w:w="0" w:type="dxa"/>
            <w:left w:w="108" w:type="dxa"/>
            <w:bottom w:w="0" w:type="dxa"/>
            <w:right w:w="108" w:type="dxa"/>
          </w:tblCellMar>
        </w:tblPrEx>
        <w:trPr>
          <w:trHeight w:val="16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建设改善人居环境</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全面开展美丽乡村建设，保障村（社区）各项公益事业建设进行，改善我镇农村人居环境。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文农居办{2019}11号关于《文安县农村人居环境整治沿雄安片区财政资金奖补管理办法（试行）》的通知  《河北省美丽乡村建设省级专项资金管理办法》 （冀财农{2018}139号）文件精神  </w:t>
            </w:r>
          </w:p>
        </w:tc>
      </w:tr>
      <w:tr>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持续时长</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项目持续发挥作用年限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tblPrEx>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人民群众对项目实施情况满意度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通过项目的实施人民群众对项目实施情况满意度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调查问卷</w:t>
            </w: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我镇居民满意度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各类政策落实、为民办实事等工作群众满意度以人民群众对项目实施情况满意度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经验标准</w:t>
            </w: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社会公众对政府各职能部门的满意度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社会公众或服务对象是指部门履行职责而影响到的部门群体或个人，一般采取社会调查的方式。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经验标准</w:t>
            </w:r>
          </w:p>
        </w:tc>
      </w:tr>
    </w:tbl>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jc w:val="left"/>
        <w:rPr>
          <w:rFonts w:ascii="Times New Roman" w:eastAsia="方正仿宋_GBK"/>
          <w:sz w:val="28"/>
        </w:rPr>
      </w:pPr>
    </w:p>
    <w:p>
      <w:pPr>
        <w:spacing w:line="584" w:lineRule="exact"/>
        <w:rPr>
          <w:rFonts w:hint="eastAsia" w:ascii="Times New Roman" w:hAnsi="黑体" w:eastAsia="黑体"/>
          <w:sz w:val="32"/>
          <w:szCs w:val="32"/>
        </w:rPr>
      </w:pPr>
    </w:p>
    <w:p>
      <w:pPr>
        <w:spacing w:line="584" w:lineRule="exact"/>
        <w:jc w:val="center"/>
        <w:rPr>
          <w:rFonts w:ascii="Times New Roman" w:hAnsi="黑体" w:eastAsia="黑体"/>
          <w:sz w:val="32"/>
          <w:szCs w:val="32"/>
        </w:rPr>
      </w:pPr>
      <w:r>
        <w:rPr>
          <w:rFonts w:hint="eastAsia" w:ascii="Times New Roman" w:hAnsi="黑体" w:eastAsia="黑体"/>
          <w:sz w:val="32"/>
          <w:szCs w:val="32"/>
        </w:rPr>
        <w:t>第二部分</w:t>
      </w:r>
      <w:r>
        <w:rPr>
          <w:rFonts w:ascii="Times New Roman" w:hAnsi="黑体" w:eastAsia="黑体"/>
          <w:sz w:val="32"/>
          <w:szCs w:val="32"/>
        </w:rPr>
        <w:t xml:space="preserve"> </w:t>
      </w:r>
      <w:r>
        <w:rPr>
          <w:rFonts w:hint="eastAsia" w:ascii="Times New Roman" w:hAnsi="黑体" w:eastAsia="黑体"/>
          <w:sz w:val="32"/>
          <w:szCs w:val="32"/>
        </w:rPr>
        <w:t>资金绩效目标</w:t>
      </w:r>
    </w:p>
    <w:p>
      <w:pPr>
        <w:ind w:firstLine="562" w:firstLineChars="200"/>
        <w:jc w:val="left"/>
        <w:outlineLvl w:val="3"/>
        <w:rPr>
          <w:rFonts w:ascii="Times New Roman" w:hAnsi="宋体"/>
          <w:b/>
          <w:sz w:val="28"/>
        </w:rPr>
      </w:pPr>
      <w:bookmarkStart w:id="1" w:name="_Toc68087039"/>
      <w:r>
        <w:rPr>
          <w:rFonts w:hint="eastAsia" w:ascii="方正仿宋_GBK" w:eastAsia="方正仿宋_GBK"/>
          <w:b/>
          <w:sz w:val="28"/>
        </w:rPr>
        <w:t>1.文安镇赵村砖厂及赵村部分地块征地补偿资金绩效目标表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1、文安镇赵村砖厂及赵村部分地块征地补偿资金绩效目标表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131026212YD7CVHZ06N3M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文安镇赵村砖厂及赵村部分地块征地补偿资金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按照《文安县城区征地补偿安置办法（试行）》（文政【</w:t>
            </w:r>
            <w:r>
              <w:rPr>
                <w:rFonts w:ascii="方正书宋_GBK" w:eastAsia="方正书宋_GBK"/>
              </w:rPr>
              <w:t>2014</w:t>
            </w:r>
            <w:r>
              <w:rPr>
                <w:rFonts w:hint="eastAsia" w:ascii="方正书宋_GBK" w:eastAsia="方正书宋_GBK"/>
              </w:rPr>
              <w:t>】</w:t>
            </w:r>
            <w:r>
              <w:rPr>
                <w:rFonts w:ascii="方正书宋_GBK" w:eastAsia="方正书宋_GBK"/>
              </w:rPr>
              <w:t>7</w:t>
            </w:r>
            <w:r>
              <w:rPr>
                <w:rFonts w:hint="eastAsia" w:ascii="方正书宋_GBK" w:eastAsia="方正书宋_GBK"/>
              </w:rPr>
              <w:t>号和《领导议事纪要》【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号议定事项，在曙光路两侧拟征地范围内，启动新一轮县城西部新城曙光路两侧征地工作，共需征地约</w:t>
            </w:r>
            <w:r>
              <w:rPr>
                <w:rFonts w:ascii="方正书宋_GBK" w:eastAsia="方正书宋_GBK"/>
              </w:rPr>
              <w:t>3000</w:t>
            </w:r>
            <w:r>
              <w:rPr>
                <w:rFonts w:hint="eastAsia" w:ascii="方正书宋_GBK" w:eastAsia="方正书宋_GBK"/>
              </w:rPr>
              <w:t>亩（以实际测量为准）。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在曙光路两侧拟征地范围内，启动新一轮县城西部新城曙光路两侧征地工作，共需征地约</w:t>
            </w:r>
            <w:r>
              <w:rPr>
                <w:rFonts w:ascii="方正书宋_GBK" w:eastAsia="方正书宋_GBK"/>
              </w:rPr>
              <w:t>3000</w:t>
            </w:r>
            <w:r>
              <w:rPr>
                <w:rFonts w:hint="eastAsia" w:ascii="方正书宋_GBK" w:eastAsia="方正书宋_GBK"/>
              </w:rPr>
              <w:t>亩（以实际测量为准）。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加快西部新城建设，吸引外来投资者。</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w:t>
            </w:r>
            <w:r>
              <w:rPr>
                <w:rFonts w:ascii="方正书宋_GBK" w:eastAsia="方正书宋_GBK"/>
              </w:rPr>
              <w:t>3000</w:t>
            </w:r>
            <w:r>
              <w:rPr>
                <w:rFonts w:hint="eastAsia" w:ascii="方正书宋_GBK" w:eastAsia="方正书宋_GBK"/>
              </w:rPr>
              <w:t>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确保征地完成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号、文资审办【</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103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对全部征地农户补偿</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完成征地补偿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号、文资审办【</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103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对全部征地补偿到位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确保对所有征地进行补偿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号、文资审办【</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103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按时完成征地工作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及时完成征地，及补偿发放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号、文资审办【</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103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万</w:t>
            </w:r>
            <w:r>
              <w:rPr>
                <w:rFonts w:ascii="方正书宋_GBK" w:eastAsia="方正书宋_GBK"/>
              </w:rPr>
              <w:t>/</w:t>
            </w:r>
            <w:r>
              <w:rPr>
                <w:rFonts w:hint="eastAsia" w:ascii="方正书宋_GBK" w:eastAsia="方正书宋_GBK"/>
              </w:rPr>
              <w:t>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按补偿标准执行</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号、文资审办【</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103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促进了文安镇的经济发展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城市发展顺利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号、文资审办【</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103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解决城市发展用地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号、文资审办【</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103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号、文资审办【</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103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号、文资审办【</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103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《领导议事纪要》【</w:t>
            </w:r>
            <w:r>
              <w:rPr>
                <w:rFonts w:ascii="方正书宋_GBK" w:eastAsia="方正书宋_GBK"/>
              </w:rPr>
              <w:t>2020</w:t>
            </w:r>
            <w:r>
              <w:rPr>
                <w:rFonts w:hint="eastAsia" w:ascii="方正书宋_GBK" w:eastAsia="方正书宋_GBK"/>
              </w:rPr>
              <w:t>】</w:t>
            </w:r>
            <w:r>
              <w:rPr>
                <w:rFonts w:ascii="方正书宋_GBK" w:eastAsia="方正书宋_GBK"/>
              </w:rPr>
              <w:t>1</w:t>
            </w:r>
            <w:r>
              <w:rPr>
                <w:rFonts w:hint="eastAsia" w:ascii="方正书宋_GBK" w:eastAsia="方正书宋_GBK"/>
              </w:rPr>
              <w:t>号、文资审办【</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103</w:t>
            </w:r>
            <w:r>
              <w:rPr>
                <w:rFonts w:hint="eastAsia" w:ascii="方正书宋_GBK" w:eastAsia="方正书宋_GBK"/>
              </w:rPr>
              <w:t>号</w:t>
            </w:r>
          </w:p>
        </w:tc>
      </w:tr>
    </w:tbl>
    <w:p>
      <w:pPr>
        <w:spacing w:line="300" w:lineRule="exact"/>
        <w:jc w:val="left"/>
        <w:sectPr>
          <w:footerReference r:id="rId3" w:type="default"/>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8087040"/>
      <w:r>
        <w:rPr>
          <w:rFonts w:hint="eastAsia" w:ascii="方正仿宋_GBK" w:eastAsia="方正仿宋_GBK"/>
          <w:b/>
          <w:sz w:val="28"/>
        </w:rPr>
        <w:t>2.文安镇国土空间总体规划编制资金绩效目标表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2、文安镇国土空间总体规划编制资金绩效目标表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1310262130CUUZU61TRIR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文安镇国土空间总体规划编制资金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772000.00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772000.00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按文安县国土空间规划编制工作方案，全在启动乡镇国土空间规划和村庄规划编制工作。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启动乡镇国土空间规划。</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启动村庄规划编制</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城内</w:t>
            </w:r>
            <w:r>
              <w:rPr>
                <w:rFonts w:ascii="方正书宋_GBK" w:eastAsia="方正书宋_GBK"/>
              </w:rPr>
              <w:t>7</w:t>
            </w:r>
            <w:r>
              <w:rPr>
                <w:rFonts w:hint="eastAsia" w:ascii="方正书宋_GBK" w:eastAsia="方正书宋_GBK"/>
              </w:rPr>
              <w:t>个村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城内</w:t>
            </w:r>
            <w:r>
              <w:rPr>
                <w:rFonts w:ascii="方正书宋_GBK" w:eastAsia="方正书宋_GBK"/>
              </w:rPr>
              <w:t>7</w:t>
            </w:r>
            <w:r>
              <w:rPr>
                <w:rFonts w:hint="eastAsia" w:ascii="方正书宋_GBK" w:eastAsia="方正书宋_GBK"/>
              </w:rPr>
              <w:t>个村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文安县国土空间规划编制工作方案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城外</w:t>
            </w:r>
            <w:r>
              <w:rPr>
                <w:rFonts w:ascii="方正书宋_GBK" w:eastAsia="方正书宋_GBK"/>
              </w:rPr>
              <w:t>31</w:t>
            </w:r>
            <w:r>
              <w:rPr>
                <w:rFonts w:hint="eastAsia" w:ascii="方正书宋_GBK" w:eastAsia="方正书宋_GBK"/>
              </w:rPr>
              <w:t>个村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城外</w:t>
            </w:r>
            <w:r>
              <w:rPr>
                <w:rFonts w:ascii="方正书宋_GBK" w:eastAsia="方正书宋_GBK"/>
              </w:rPr>
              <w:t>31</w:t>
            </w:r>
            <w:r>
              <w:rPr>
                <w:rFonts w:hint="eastAsia" w:ascii="方正书宋_GBK" w:eastAsia="方正书宋_GBK"/>
              </w:rPr>
              <w:t>个村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文安县国土空间规划编制工作方案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验收合格</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文安县国土空间规划编制工作方案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文安县国土空间规划编制工作方案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772000</w:t>
            </w:r>
            <w:r>
              <w:rPr>
                <w:rFonts w:hint="eastAsia" w:ascii="方正书宋_GBK" w:eastAsia="方正书宋_GBK"/>
              </w:rPr>
              <w:t>元</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772000</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文安县国土空间规划编制工作方案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及引投资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及引投资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文安县国土空间规划编制工作方案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城镇合理发展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城镇合理发展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文安县国土空间规划编制工作方案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绿色环保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绿色环保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文安县国土空间规划编制工作方案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长期规划</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长期规划</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文安县国土空间规划编制工作方案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村发满意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村发满意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文安县国土空间规划编制工作方案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8087041"/>
      <w:r>
        <w:rPr>
          <w:rFonts w:hint="eastAsia" w:ascii="方正仿宋_GBK" w:eastAsia="方正仿宋_GBK"/>
          <w:b/>
          <w:sz w:val="28"/>
        </w:rPr>
        <w:t>3.文安镇幼儿园专项公用经费绩效目标表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3、文安镇幼儿园专项公用经费绩效目标表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1310262137ERXXYURGE0W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文安镇幼儿园专项公用经费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范我镇公办幼儿园收费行为，促进学前教育健康有序发展，改善办园条件，提高师资素质，提高保教质量，认真贯彻《幼儿园管理条例》和《幼儿园工作规程》，全面落实《幼儿园教育指导纲要（试行）》，以素质教育为核心，办好符合幼教规律的、让人民群众满意的幼儿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改善办园条件，深化教育改革，提高保教质量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促进学前教育健康有序发展，保证幼儿的身心健康，培养孩子们的动手劳作技能和集体活动的能力</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保障幼儿园教师工资的正常发放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全额保障教师工资发放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保障学生的正常学习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幼儿园基本运转经费的需要</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教学水平提高率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教育理论学习，课程教材改革，符合实际，微调、有序过度的原则，达到德、智、体、美、劳全面发展。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信息的反馈率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设立家长意见邮箱，让家长写幼儿园意见，及时反馈及公开</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办公经费保障情况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预算编制坚持</w:t>
            </w:r>
            <w:r>
              <w:rPr>
                <w:rFonts w:hint="cs" w:ascii="方正书宋_GBK" w:eastAsia="方正书宋_GBK"/>
              </w:rPr>
              <w:t>“</w:t>
            </w:r>
            <w:r>
              <w:rPr>
                <w:rFonts w:hint="eastAsia" w:ascii="方正书宋_GBK" w:eastAsia="方正书宋_GBK"/>
              </w:rPr>
              <w:t>量入为出、收支平衡</w:t>
            </w:r>
            <w:r>
              <w:rPr>
                <w:rFonts w:hint="cs" w:ascii="方正书宋_GBK" w:eastAsia="方正书宋_GBK"/>
              </w:rPr>
              <w:t>”</w:t>
            </w:r>
            <w:r>
              <w:rPr>
                <w:rFonts w:hint="eastAsia" w:ascii="方正书宋_GBK" w:eastAsia="方正书宋_GBK"/>
              </w:rPr>
              <w:t>的原则，考虑幼儿园事业发展建设项目的需要，坚持</w:t>
            </w:r>
            <w:r>
              <w:rPr>
                <w:rFonts w:hint="cs" w:ascii="方正书宋_GBK" w:eastAsia="方正书宋_GBK"/>
              </w:rPr>
              <w:t>“</w:t>
            </w:r>
            <w:r>
              <w:rPr>
                <w:rFonts w:hint="eastAsia" w:ascii="方正书宋_GBK" w:eastAsia="方正书宋_GBK"/>
              </w:rPr>
              <w:t>收支两条线</w:t>
            </w:r>
            <w:r>
              <w:rPr>
                <w:rFonts w:hint="cs" w:ascii="方正书宋_GBK" w:eastAsia="方正书宋_GBK"/>
              </w:rPr>
              <w:t>”</w:t>
            </w:r>
            <w:r>
              <w:rPr>
                <w:rFonts w:hint="eastAsia" w:ascii="方正书宋_GBK" w:eastAsia="方正书宋_GBK"/>
              </w:rPr>
              <w:t>管理原则</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学龄前幼儿教育的普及率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改善教育资源稀缺，提供有力保障，发挥深远社会效益，符合国家及地方教育事业政策发展的方向，达到良好的社会效益</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教学活动满意度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运用多由整体到局部播放动画片的人物形象，请幼儿说出人物名称；以师幼互动影响教学过程；根据教学目标、教学计划，引导主动学习并获得发展的过程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环境卫生达标率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做到室内整洁、美观、所有墙面按统一规划布置不随意更改，不随意乱扔果壳等杂物，定期消毒；场地做到雨天无积水，绿化到位，教育幼儿不随意摘花草树木、加强爱护绿化教育</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严格按照现行政策执行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体现政策导向，长期保障工作平稳进行。</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园内生活的满意度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幼儿在校期间，尽量让幼儿舒心，吃住达到幼儿及家长满意，做好家长问卷调查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8087042"/>
      <w:r>
        <w:rPr>
          <w:rFonts w:hint="eastAsia" w:ascii="方正仿宋_GBK" w:eastAsia="方正仿宋_GBK"/>
          <w:b/>
          <w:sz w:val="28"/>
        </w:rPr>
        <w:t>4.文安镇2020年绿化补助资金绩效目标表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4、文安镇2020年绿化补助资金绩效目标表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131026213PH24WO6AE9UF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w:t>
            </w:r>
            <w:r>
              <w:rPr>
                <w:rFonts w:ascii="方正书宋_GBK" w:eastAsia="方正书宋_GBK"/>
              </w:rPr>
              <w:t>2020</w:t>
            </w:r>
            <w:r>
              <w:rPr>
                <w:rFonts w:hint="eastAsia" w:ascii="方正书宋_GBK" w:eastAsia="方正书宋_GBK"/>
              </w:rPr>
              <w:t>年绿化补助资金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3057240.00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3057240.00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近年来，我镇先后承担了环城水系、森林公园多项绿化任务，按照有关要求，绿化补助资金按年度支付。</w:t>
            </w:r>
            <w:r>
              <w:rPr>
                <w:rFonts w:ascii="方正书宋_GBK" w:eastAsia="方正书宋_GBK"/>
              </w:rPr>
              <w:t>2019</w:t>
            </w:r>
            <w:r>
              <w:rPr>
                <w:rFonts w:hint="eastAsia" w:ascii="方正书宋_GBK" w:eastAsia="方正书宋_GBK"/>
              </w:rPr>
              <w:t>年绿化补助资金共计</w:t>
            </w:r>
            <w:r>
              <w:rPr>
                <w:rFonts w:ascii="方正书宋_GBK" w:eastAsia="方正书宋_GBK"/>
              </w:rPr>
              <w:t>152.862</w:t>
            </w:r>
            <w:r>
              <w:rPr>
                <w:rFonts w:hint="eastAsia" w:ascii="方正书宋_GBK" w:eastAsia="方正书宋_GBK"/>
              </w:rPr>
              <w:t>万元。其中：</w:t>
            </w:r>
            <w:r>
              <w:rPr>
                <w:rFonts w:ascii="方正书宋_GBK" w:eastAsia="方正书宋_GBK"/>
              </w:rPr>
              <w:t>1</w:t>
            </w:r>
            <w:r>
              <w:rPr>
                <w:rFonts w:hint="eastAsia" w:ascii="方正书宋_GBK" w:eastAsia="方正书宋_GBK"/>
              </w:rPr>
              <w:t>、世纪大道、环城水系、森利公园、丰利南路与国泰东道交口节点游园绿化补助</w:t>
            </w:r>
            <w:r>
              <w:rPr>
                <w:rFonts w:ascii="方正书宋_GBK" w:eastAsia="方正书宋_GBK"/>
              </w:rPr>
              <w:t>110.812</w:t>
            </w:r>
            <w:r>
              <w:rPr>
                <w:rFonts w:hint="eastAsia" w:ascii="方正书宋_GBK" w:eastAsia="方正书宋_GBK"/>
              </w:rPr>
              <w:t>万元；</w:t>
            </w:r>
            <w:r>
              <w:rPr>
                <w:rFonts w:ascii="方正书宋_GBK" w:eastAsia="方正书宋_GBK"/>
              </w:rPr>
              <w:t>2</w:t>
            </w:r>
            <w:r>
              <w:rPr>
                <w:rFonts w:hint="eastAsia" w:ascii="方正书宋_GBK" w:eastAsia="方正书宋_GBK"/>
              </w:rPr>
              <w:t>、日上小学周边绿化资金</w:t>
            </w:r>
            <w:r>
              <w:rPr>
                <w:rFonts w:ascii="方正书宋_GBK" w:eastAsia="方正书宋_GBK"/>
              </w:rPr>
              <w:t>16.066</w:t>
            </w:r>
            <w:r>
              <w:rPr>
                <w:rFonts w:hint="eastAsia" w:ascii="方正书宋_GBK" w:eastAsia="方正书宋_GBK"/>
              </w:rPr>
              <w:t>万元；</w:t>
            </w:r>
            <w:r>
              <w:rPr>
                <w:rFonts w:ascii="方正书宋_GBK" w:eastAsia="方正书宋_GBK"/>
              </w:rPr>
              <w:t>3</w:t>
            </w:r>
            <w:r>
              <w:rPr>
                <w:rFonts w:hint="eastAsia" w:ascii="方正书宋_GBK" w:eastAsia="方正书宋_GBK"/>
              </w:rPr>
              <w:t>、日新西街绿化资金</w:t>
            </w:r>
            <w:r>
              <w:rPr>
                <w:rFonts w:ascii="方正书宋_GBK" w:eastAsia="方正书宋_GBK"/>
              </w:rPr>
              <w:t>0.984</w:t>
            </w:r>
            <w:r>
              <w:rPr>
                <w:rFonts w:hint="eastAsia" w:ascii="方正书宋_GBK" w:eastAsia="方正书宋_GBK"/>
              </w:rPr>
              <w:t>万元；</w:t>
            </w:r>
            <w:r>
              <w:rPr>
                <w:rFonts w:ascii="方正书宋_GBK" w:eastAsia="方正书宋_GBK"/>
              </w:rPr>
              <w:t>4</w:t>
            </w:r>
            <w:r>
              <w:rPr>
                <w:rFonts w:hint="eastAsia" w:ascii="方正书宋_GBK" w:eastAsia="方正书宋_GBK"/>
              </w:rPr>
              <w:t>、县农贸市场绿化资金</w:t>
            </w:r>
            <w:r>
              <w:rPr>
                <w:rFonts w:ascii="方正书宋_GBK" w:eastAsia="方正书宋_GBK"/>
              </w:rPr>
              <w:t>25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通过项目的开展实现增加绿化面积，保障绿化目标的实现。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通过项目的开展完成增加绿化面积，实现改善生态环境。</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保障绿化租地面积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绿化租地面积补偿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绿化租地农户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保证租地农户租金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绿化验收达标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绿化补助资金及时、足额拨付到位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保障绿化补助资金及时拨付到位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绿化补助资金及时、足额拨付到位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按县标准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按照协议及时拨付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促进了文安镇的经济发展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毗邻雄安新区，吸引更多投资者</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提高环境，造福百姓</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8087043"/>
      <w:r>
        <w:rPr>
          <w:rFonts w:hint="eastAsia" w:ascii="方正仿宋_GBK" w:eastAsia="方正仿宋_GBK"/>
          <w:b/>
          <w:sz w:val="28"/>
        </w:rPr>
        <w:t>5.文安镇吕公务美丽乡村资金绩效目标表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5、文安镇吕公务美丽乡村资金绩效目标表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1310262152DFUAFWXRDU7</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文安镇吕公务美丽乡村资金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本项目主要解决村基础设施薄弱问题，确保各村基础设施提高，居住环境提升的达成。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村基础设施提高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居住环境提升，村民满意</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保障美丽乡村建设数量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用于各村基础设施建设，保障资金正常使用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保障美丽乡村验收村数量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用于各村基础设施建设，保障资金正常使用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用于各村基础设施建设，保障资金正常使用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实行专款专用，保证资金及时拨付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实行专款专用，保证资金及时拨付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实行专款专用，保证资金及时拨付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实行专款专用，保证资金及时拨付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加大基础设施建设，达到环境美化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及时修缮和维护公共设施，保障正常使用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各村街环境状况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加大基础设施建设，达到环境美化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改善人居环境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体现政策导向，长期保障工作平稳进行。</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村街居民对项目实施的满意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8087044"/>
      <w:r>
        <w:rPr>
          <w:rFonts w:hint="eastAsia" w:ascii="方正仿宋_GBK" w:eastAsia="方正仿宋_GBK"/>
          <w:b/>
          <w:sz w:val="28"/>
        </w:rPr>
        <w:t>6.文安镇环城水系改造项目地上附着物及占地补偿资金绩效目标表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6、文安镇环城水系改造项目地上附着物及占地补偿资金绩效目标表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131026215HC4RYYCIOATM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文安镇环城水系改造项目地上附着物及占地补偿资金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1578363.00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1578363.00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按县政府环城水系改造工程安排部署，我镇配合县城管局对项目占地地块及地上附着物进行清点核实补偿。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通过环城水系改造工程，改善县城人居环境。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加快县城水系建设，改善环境，吸引外来投资者。</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占地</w:t>
            </w:r>
            <w:r>
              <w:rPr>
                <w:rFonts w:ascii="方正书宋_GBK" w:eastAsia="方正书宋_GBK"/>
              </w:rPr>
              <w:t>11.7</w:t>
            </w:r>
            <w:r>
              <w:rPr>
                <w:rFonts w:hint="eastAsia" w:ascii="方正书宋_GBK" w:eastAsia="方正书宋_GBK"/>
              </w:rPr>
              <w:t>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完成补偿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号、文城执【</w:t>
            </w:r>
            <w:r>
              <w:rPr>
                <w:rFonts w:ascii="方正书宋_GBK" w:eastAsia="方正书宋_GBK"/>
              </w:rPr>
              <w:t>2019</w:t>
            </w:r>
            <w:r>
              <w:rPr>
                <w:rFonts w:hint="eastAsia" w:ascii="方正书宋_GBK" w:eastAsia="方正书宋_GBK"/>
              </w:rPr>
              <w:t>】</w:t>
            </w:r>
            <w:r>
              <w:rPr>
                <w:rFonts w:ascii="方正书宋_GBK" w:eastAsia="方正书宋_GBK"/>
              </w:rPr>
              <w:t>191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树木</w:t>
            </w:r>
            <w:r>
              <w:rPr>
                <w:rFonts w:ascii="方正书宋_GBK" w:eastAsia="方正书宋_GBK"/>
              </w:rPr>
              <w:t>4921</w:t>
            </w:r>
            <w:r>
              <w:rPr>
                <w:rFonts w:hint="eastAsia" w:ascii="方正书宋_GBK" w:eastAsia="方正书宋_GBK"/>
              </w:rPr>
              <w:t>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完成补偿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号、文城执【</w:t>
            </w:r>
            <w:r>
              <w:rPr>
                <w:rFonts w:ascii="方正书宋_GBK" w:eastAsia="方正书宋_GBK"/>
              </w:rPr>
              <w:t>2019</w:t>
            </w:r>
            <w:r>
              <w:rPr>
                <w:rFonts w:hint="eastAsia" w:ascii="方正书宋_GBK" w:eastAsia="方正书宋_GBK"/>
              </w:rPr>
              <w:t>】</w:t>
            </w:r>
            <w:r>
              <w:rPr>
                <w:rFonts w:ascii="方正书宋_GBK" w:eastAsia="方正书宋_GBK"/>
              </w:rPr>
              <w:t>191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对全部补偿到位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确保对所有占地、树木补偿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号、文城执【</w:t>
            </w:r>
            <w:r>
              <w:rPr>
                <w:rFonts w:ascii="方正书宋_GBK" w:eastAsia="方正书宋_GBK"/>
              </w:rPr>
              <w:t>2019</w:t>
            </w:r>
            <w:r>
              <w:rPr>
                <w:rFonts w:hint="eastAsia" w:ascii="方正书宋_GBK" w:eastAsia="方正书宋_GBK"/>
              </w:rPr>
              <w:t>】</w:t>
            </w:r>
            <w:r>
              <w:rPr>
                <w:rFonts w:ascii="方正书宋_GBK" w:eastAsia="方正书宋_GBK"/>
              </w:rPr>
              <w:t>191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按时完成征地工作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及时完成征地，及补偿发放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号、文城执【</w:t>
            </w:r>
            <w:r>
              <w:rPr>
                <w:rFonts w:ascii="方正书宋_GBK" w:eastAsia="方正书宋_GBK"/>
              </w:rPr>
              <w:t>2019</w:t>
            </w:r>
            <w:r>
              <w:rPr>
                <w:rFonts w:hint="eastAsia" w:ascii="方正书宋_GBK" w:eastAsia="方正书宋_GBK"/>
              </w:rPr>
              <w:t>】</w:t>
            </w:r>
            <w:r>
              <w:rPr>
                <w:rFonts w:ascii="方正书宋_GBK" w:eastAsia="方正书宋_GBK"/>
              </w:rPr>
              <w:t>191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万</w:t>
            </w:r>
            <w:r>
              <w:rPr>
                <w:rFonts w:ascii="方正书宋_GBK" w:eastAsia="方正书宋_GBK"/>
              </w:rPr>
              <w:t>/</w:t>
            </w:r>
            <w:r>
              <w:rPr>
                <w:rFonts w:hint="eastAsia" w:ascii="方正书宋_GBK" w:eastAsia="方正书宋_GBK"/>
              </w:rPr>
              <w:t>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按补偿标准执行</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号、文城执【</w:t>
            </w:r>
            <w:r>
              <w:rPr>
                <w:rFonts w:ascii="方正书宋_GBK" w:eastAsia="方正书宋_GBK"/>
              </w:rPr>
              <w:t>2019</w:t>
            </w:r>
            <w:r>
              <w:rPr>
                <w:rFonts w:hint="eastAsia" w:ascii="方正书宋_GBK" w:eastAsia="方正书宋_GBK"/>
              </w:rPr>
              <w:t>】</w:t>
            </w:r>
            <w:r>
              <w:rPr>
                <w:rFonts w:ascii="方正书宋_GBK" w:eastAsia="方正书宋_GBK"/>
              </w:rPr>
              <w:t>191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促进了文安镇的经济发展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城市发展顺利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号、文城执【</w:t>
            </w:r>
            <w:r>
              <w:rPr>
                <w:rFonts w:ascii="方正书宋_GBK" w:eastAsia="方正书宋_GBK"/>
              </w:rPr>
              <w:t>2019</w:t>
            </w:r>
            <w:r>
              <w:rPr>
                <w:rFonts w:hint="eastAsia" w:ascii="方正书宋_GBK" w:eastAsia="方正书宋_GBK"/>
              </w:rPr>
              <w:t>】</w:t>
            </w:r>
            <w:r>
              <w:rPr>
                <w:rFonts w:ascii="方正书宋_GBK" w:eastAsia="方正书宋_GBK"/>
              </w:rPr>
              <w:t>191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解决城市环境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号、文城执【</w:t>
            </w:r>
            <w:r>
              <w:rPr>
                <w:rFonts w:ascii="方正书宋_GBK" w:eastAsia="方正书宋_GBK"/>
              </w:rPr>
              <w:t>2019</w:t>
            </w:r>
            <w:r>
              <w:rPr>
                <w:rFonts w:hint="eastAsia" w:ascii="方正书宋_GBK" w:eastAsia="方正书宋_GBK"/>
              </w:rPr>
              <w:t>】</w:t>
            </w:r>
            <w:r>
              <w:rPr>
                <w:rFonts w:ascii="方正书宋_GBK" w:eastAsia="方正书宋_GBK"/>
              </w:rPr>
              <w:t>191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号、文城执【</w:t>
            </w:r>
            <w:r>
              <w:rPr>
                <w:rFonts w:ascii="方正书宋_GBK" w:eastAsia="方正书宋_GBK"/>
              </w:rPr>
              <w:t>2019</w:t>
            </w:r>
            <w:r>
              <w:rPr>
                <w:rFonts w:hint="eastAsia" w:ascii="方正书宋_GBK" w:eastAsia="方正书宋_GBK"/>
              </w:rPr>
              <w:t>】</w:t>
            </w:r>
            <w:r>
              <w:rPr>
                <w:rFonts w:ascii="方正书宋_GBK" w:eastAsia="方正书宋_GBK"/>
              </w:rPr>
              <w:t>191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号、文城执【</w:t>
            </w:r>
            <w:r>
              <w:rPr>
                <w:rFonts w:ascii="方正书宋_GBK" w:eastAsia="方正书宋_GBK"/>
              </w:rPr>
              <w:t>2019</w:t>
            </w:r>
            <w:r>
              <w:rPr>
                <w:rFonts w:hint="eastAsia" w:ascii="方正书宋_GBK" w:eastAsia="方正书宋_GBK"/>
              </w:rPr>
              <w:t>】</w:t>
            </w:r>
            <w:r>
              <w:rPr>
                <w:rFonts w:ascii="方正书宋_GBK" w:eastAsia="方正书宋_GBK"/>
              </w:rPr>
              <w:t>191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号、文城执【</w:t>
            </w:r>
            <w:r>
              <w:rPr>
                <w:rFonts w:ascii="方正书宋_GBK" w:eastAsia="方正书宋_GBK"/>
              </w:rPr>
              <w:t>2019</w:t>
            </w:r>
            <w:r>
              <w:rPr>
                <w:rFonts w:hint="eastAsia" w:ascii="方正书宋_GBK" w:eastAsia="方正书宋_GBK"/>
              </w:rPr>
              <w:t>】</w:t>
            </w:r>
            <w:r>
              <w:rPr>
                <w:rFonts w:ascii="方正书宋_GBK" w:eastAsia="方正书宋_GBK"/>
              </w:rPr>
              <w:t>191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8087045"/>
      <w:r>
        <w:rPr>
          <w:rFonts w:hint="eastAsia" w:ascii="方正仿宋_GBK" w:eastAsia="方正仿宋_GBK"/>
          <w:b/>
          <w:sz w:val="28"/>
        </w:rPr>
        <w:t>7.文安镇精神文明创建活动奖励资金绩效目标表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7、文安镇精神文明创建活动奖励资金绩效目标表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131026215T7NGWRAXM5QA</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文安镇精神文明创建活动奖励资金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4550400.00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4550400.00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保障在职、退休职工资金发放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保障资金发放到位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保障人员发放到位</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在职职工</w:t>
            </w:r>
            <w:r>
              <w:rPr>
                <w:rFonts w:ascii="方正书宋_GBK" w:eastAsia="方正书宋_GBK"/>
              </w:rPr>
              <w:t>228</w:t>
            </w:r>
            <w:r>
              <w:rPr>
                <w:rFonts w:hint="eastAsia" w:ascii="方正书宋_GBK" w:eastAsia="方正书宋_GBK"/>
              </w:rPr>
              <w:t>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在职职工</w:t>
            </w:r>
            <w:r>
              <w:rPr>
                <w:rFonts w:ascii="方正书宋_GBK" w:eastAsia="方正书宋_GBK"/>
              </w:rPr>
              <w:t>228</w:t>
            </w:r>
            <w:r>
              <w:rPr>
                <w:rFonts w:hint="eastAsia" w:ascii="方正书宋_GBK" w:eastAsia="方正书宋_GBK"/>
              </w:rPr>
              <w:t>人</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退休职工</w:t>
            </w:r>
            <w:r>
              <w:rPr>
                <w:rFonts w:ascii="方正书宋_GBK" w:eastAsia="方正书宋_GBK"/>
              </w:rPr>
              <w:t>94</w:t>
            </w:r>
            <w:r>
              <w:rPr>
                <w:rFonts w:hint="eastAsia" w:ascii="方正书宋_GBK" w:eastAsia="方正书宋_GBK"/>
              </w:rPr>
              <w:t>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退休职工</w:t>
            </w:r>
            <w:r>
              <w:rPr>
                <w:rFonts w:ascii="方正书宋_GBK" w:eastAsia="方正书宋_GBK"/>
              </w:rPr>
              <w:t>94</w:t>
            </w:r>
            <w:r>
              <w:rPr>
                <w:rFonts w:hint="eastAsia" w:ascii="方正书宋_GBK" w:eastAsia="方正书宋_GBK"/>
              </w:rPr>
              <w:t>人</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每人</w:t>
            </w:r>
            <w:r>
              <w:rPr>
                <w:rFonts w:ascii="方正书宋_GBK" w:eastAsia="方正书宋_GBK"/>
              </w:rPr>
              <w:t>14400</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w:t>
            </w:r>
            <w:r>
              <w:rPr>
                <w:rFonts w:ascii="方正书宋_GBK" w:eastAsia="方正书宋_GBK"/>
              </w:rPr>
              <w:t>14400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及时发放到位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共计</w:t>
            </w:r>
            <w:r>
              <w:rPr>
                <w:rFonts w:ascii="方正书宋_GBK" w:eastAsia="方正书宋_GBK"/>
              </w:rPr>
              <w:t>4636800</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共计</w:t>
            </w:r>
            <w:r>
              <w:rPr>
                <w:rFonts w:ascii="方正书宋_GBK" w:eastAsia="方正书宋_GBK"/>
              </w:rPr>
              <w:t>4636800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资金的使用效率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精神文明建设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精神文明建设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人员素质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人员素质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创城工作影响时间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创城工作影响时间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全体职工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8087046"/>
      <w:r>
        <w:rPr>
          <w:rFonts w:hint="eastAsia" w:ascii="方正仿宋_GBK" w:eastAsia="方正仿宋_GBK"/>
          <w:b/>
          <w:sz w:val="28"/>
        </w:rPr>
        <w:t>8.文安镇孟家务村庄道路硬化工程资金绩效目标表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8、文安镇孟家务村庄道路硬化工程资金绩效目标表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1310262187T76ELY04DGZ</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文安镇孟家务村庄道路硬化工程资金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829838.02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829838.02</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开展本项目主要解决人们出行难的问题，确保人们出行方便的目标达成。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通过项目的实施解决人民出行问题保障人们出行难问题的实现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通过项目的开展完成孟家务村道路硬化工程，实现我镇总体环境提升。</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2889</w:t>
            </w:r>
            <w:r>
              <w:rPr>
                <w:rFonts w:hint="eastAsia" w:ascii="方正书宋_GBK" w:eastAsia="方正书宋_GBK"/>
              </w:rPr>
              <w:t>米，共</w:t>
            </w:r>
            <w:r>
              <w:rPr>
                <w:rFonts w:ascii="方正书宋_GBK" w:eastAsia="方正书宋_GBK"/>
              </w:rPr>
              <w:t>16</w:t>
            </w:r>
            <w:r>
              <w:rPr>
                <w:rFonts w:hint="eastAsia" w:ascii="方正书宋_GBK" w:eastAsia="方正书宋_GBK"/>
              </w:rPr>
              <w:t>条路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数量达标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16cm</w:t>
            </w:r>
            <w:r>
              <w:rPr>
                <w:rFonts w:hint="eastAsia" w:ascii="方正书宋_GBK" w:eastAsia="方正书宋_GBK"/>
              </w:rPr>
              <w:t>厚</w:t>
            </w:r>
            <w:r>
              <w:rPr>
                <w:rFonts w:ascii="方正书宋_GBK" w:eastAsia="方正书宋_GBK"/>
              </w:rPr>
              <w:t>8322</w:t>
            </w:r>
            <w:r>
              <w:rPr>
                <w:rFonts w:hint="eastAsia" w:ascii="方正书宋_GBK" w:eastAsia="方正书宋_GBK"/>
              </w:rPr>
              <w:t>平方米。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数量达标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验收合格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质量达标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施工进度不拖延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按预算施工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村街美化</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8087047"/>
      <w:r>
        <w:rPr>
          <w:rFonts w:hint="eastAsia" w:ascii="方正仿宋_GBK" w:eastAsia="方正仿宋_GBK"/>
          <w:b/>
          <w:sz w:val="28"/>
        </w:rPr>
        <w:t>9.文安镇环境治理资金绩效目标表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9、文安镇环境治理资金绩效目标表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1310262194QEISU0SAGSK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文安镇环境治理资金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环境治理资金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改善提升村民居住环境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村民满意</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城区</w:t>
            </w:r>
            <w:r>
              <w:rPr>
                <w:rFonts w:ascii="方正书宋_GBK" w:eastAsia="方正书宋_GBK"/>
              </w:rPr>
              <w:t>7</w:t>
            </w:r>
            <w:r>
              <w:rPr>
                <w:rFonts w:hint="eastAsia" w:ascii="方正书宋_GBK" w:eastAsia="方正书宋_GBK"/>
              </w:rPr>
              <w:t>个村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程数量达标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村街各街道</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程数量达标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施工进度不拖延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按预算施工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促使更多企业来到我镇投资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道路出行便利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8087048"/>
      <w:r>
        <w:rPr>
          <w:rFonts w:hint="eastAsia" w:ascii="方正仿宋_GBK" w:eastAsia="方正仿宋_GBK"/>
          <w:b/>
          <w:sz w:val="28"/>
        </w:rPr>
        <w:t>10.文安镇西关小市场改造工程资金绩效目标表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10、文安镇西关小市场改造工程资金绩效目标表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131026219BSR5KS2PPI5F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文安镇西关小市场改造工程资金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2019</w:t>
            </w:r>
            <w:r>
              <w:rPr>
                <w:rFonts w:hint="eastAsia" w:ascii="方正书宋_GBK" w:eastAsia="方正书宋_GBK"/>
              </w:rPr>
              <w:t>年开始安排文安县西关小市场改造工程项目，用于改善城市环境面貌，提升城市形象。在项目实施过程文安镇人民政府主要承担项目建设监督职责，开展西关小市场改造工作。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通过项目的开展方便居民出行，提升居民对政府满意度。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通过项目的开展改善西关小市场的街道环境，提升我镇形象，吸引外来投资者。</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新建主路</w:t>
            </w:r>
            <w:r>
              <w:rPr>
                <w:rFonts w:ascii="方正书宋_GBK" w:eastAsia="方正书宋_GBK"/>
              </w:rPr>
              <w:t>920</w:t>
            </w:r>
            <w:r>
              <w:rPr>
                <w:rFonts w:hint="eastAsia" w:ascii="方正书宋_GBK" w:eastAsia="方正书宋_GBK"/>
              </w:rPr>
              <w:t>平方米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54</w:t>
            </w:r>
            <w:r>
              <w:rPr>
                <w:rFonts w:hint="eastAsia" w:ascii="方正书宋_GBK" w:eastAsia="方正书宋_GBK"/>
              </w:rPr>
              <w:t>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15cm</w:t>
            </w:r>
            <w:r>
              <w:rPr>
                <w:rFonts w:hint="eastAsia" w:ascii="方正书宋_GBK" w:eastAsia="方正书宋_GBK"/>
              </w:rPr>
              <w:t>灰土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54</w:t>
            </w:r>
            <w:r>
              <w:rPr>
                <w:rFonts w:hint="eastAsia" w:ascii="方正书宋_GBK" w:eastAsia="方正书宋_GBK"/>
              </w:rPr>
              <w:t>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验收合格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54</w:t>
            </w:r>
            <w:r>
              <w:rPr>
                <w:rFonts w:hint="eastAsia" w:ascii="方正书宋_GBK" w:eastAsia="方正书宋_GBK"/>
              </w:rPr>
              <w:t>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施工进度不拖延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54</w:t>
            </w:r>
            <w:r>
              <w:rPr>
                <w:rFonts w:hint="eastAsia" w:ascii="方正书宋_GBK" w:eastAsia="方正书宋_GBK"/>
              </w:rPr>
              <w:t>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按预算施工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54</w:t>
            </w:r>
            <w:r>
              <w:rPr>
                <w:rFonts w:hint="eastAsia" w:ascii="方正书宋_GBK" w:eastAsia="方正书宋_GBK"/>
              </w:rPr>
              <w:t>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促进了文安镇的经济发展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道路出行便利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54</w:t>
            </w:r>
            <w:r>
              <w:rPr>
                <w:rFonts w:hint="eastAsia" w:ascii="方正书宋_GBK" w:eastAsia="方正书宋_GBK"/>
              </w:rPr>
              <w:t>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54</w:t>
            </w:r>
            <w:r>
              <w:rPr>
                <w:rFonts w:hint="eastAsia" w:ascii="方正书宋_GBK" w:eastAsia="方正书宋_GBK"/>
              </w:rPr>
              <w:t>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54</w:t>
            </w:r>
            <w:r>
              <w:rPr>
                <w:rFonts w:hint="eastAsia" w:ascii="方正书宋_GBK" w:eastAsia="方正书宋_GBK"/>
              </w:rPr>
              <w:t>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54</w:t>
            </w:r>
            <w:r>
              <w:rPr>
                <w:rFonts w:hint="eastAsia" w:ascii="方正书宋_GBK" w:eastAsia="方正书宋_GBK"/>
              </w:rPr>
              <w:t>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54</w:t>
            </w:r>
            <w:r>
              <w:rPr>
                <w:rFonts w:hint="eastAsia" w:ascii="方正书宋_GBK" w:eastAsia="方正书宋_GBK"/>
              </w:rPr>
              <w:t>号，发改局批复，中标通知书，施工合同。</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8087049"/>
      <w:r>
        <w:rPr>
          <w:rFonts w:hint="eastAsia" w:ascii="方正仿宋_GBK" w:eastAsia="方正仿宋_GBK"/>
          <w:b/>
          <w:sz w:val="28"/>
        </w:rPr>
        <w:t>11.文安镇2017年美丽乡村补助资金绩效目标表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11、文安镇2017年美丽乡村补助资金绩效目标表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131026219GFB1LWP3BEY6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w:t>
            </w:r>
            <w:r>
              <w:rPr>
                <w:rFonts w:ascii="方正书宋_GBK" w:eastAsia="方正书宋_GBK"/>
              </w:rPr>
              <w:t>2017</w:t>
            </w:r>
            <w:r>
              <w:rPr>
                <w:rFonts w:hint="eastAsia" w:ascii="方正书宋_GBK" w:eastAsia="方正书宋_GBK"/>
              </w:rPr>
              <w:t>年美丽乡村补助资金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开展本项目主要解决各村基础设施薄弱问题，确保各村基础设施提高，居住环境提升的达成。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确保各村基础设施提高，居住环境提升的达成。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解决各村基础设施薄弱问题</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保障美丽乡村验收村数量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用于各村基础设施建设，保障资金正常使用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保障美丽乡村建设数量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用于各村基础设施建设，保障资金正常使用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用于各村基础设施建设，保障资金正常使用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实行专款专用，保证资金及时拨付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实行专款专用，保证资金及时拨付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实行专款专用，保证资金及时拨付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实行专款专用，保证资金及时拨付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加大基础设施建设，达到环境美化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及时修缮和维护公共设施，保障正常使用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各村街环境状况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加大基础设施建设，达到环境美化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改善人居环境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体现政策导向，长期保障工作平稳进行。</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人民群众对项目实施情况满意度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居民对项目实施的满意度达到</w:t>
            </w:r>
            <w:r>
              <w:rPr>
                <w:rFonts w:ascii="方正书宋_GBK" w:eastAsia="方正书宋_GBK"/>
              </w:rPr>
              <w:t>90%</w:t>
            </w:r>
            <w:r>
              <w:rPr>
                <w:rFonts w:hint="eastAsia" w:ascii="方正书宋_GBK" w:eastAsia="方正书宋_GBK"/>
              </w:rPr>
              <w:t>以上。</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年收回资金</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8087050"/>
      <w:r>
        <w:rPr>
          <w:rFonts w:hint="eastAsia" w:ascii="方正仿宋_GBK" w:eastAsia="方正仿宋_GBK"/>
          <w:b/>
          <w:sz w:val="28"/>
        </w:rPr>
        <w:t>12.文安镇环境治理补助资金绩效目标表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12、文安镇环境治理补助资金绩效目标表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13102621C15UGWPHVAGXS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文安镇环境治理补助资金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改善环境，提升生活水平。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改善提升环境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村民满意</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城内</w:t>
            </w:r>
            <w:r>
              <w:rPr>
                <w:rFonts w:ascii="方正书宋_GBK" w:eastAsia="方正书宋_GBK"/>
              </w:rPr>
              <w:t>7</w:t>
            </w:r>
            <w:r>
              <w:rPr>
                <w:rFonts w:hint="eastAsia" w:ascii="方正书宋_GBK" w:eastAsia="方正书宋_GBK"/>
              </w:rPr>
              <w:t>个村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城内</w:t>
            </w:r>
            <w:r>
              <w:rPr>
                <w:rFonts w:ascii="方正书宋_GBK" w:eastAsia="方正书宋_GBK"/>
              </w:rPr>
              <w:t>7</w:t>
            </w:r>
            <w:r>
              <w:rPr>
                <w:rFonts w:hint="eastAsia" w:ascii="方正书宋_GBK" w:eastAsia="方正书宋_GBK"/>
              </w:rPr>
              <w:t>个村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城外</w:t>
            </w:r>
            <w:r>
              <w:rPr>
                <w:rFonts w:ascii="方正书宋_GBK" w:eastAsia="方正书宋_GBK"/>
              </w:rPr>
              <w:t>31</w:t>
            </w:r>
            <w:r>
              <w:rPr>
                <w:rFonts w:hint="eastAsia" w:ascii="方正书宋_GBK" w:eastAsia="方正书宋_GBK"/>
              </w:rPr>
              <w:t>个村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城外</w:t>
            </w:r>
            <w:r>
              <w:rPr>
                <w:rFonts w:ascii="方正书宋_GBK" w:eastAsia="方正书宋_GBK"/>
              </w:rPr>
              <w:t>31</w:t>
            </w:r>
            <w:r>
              <w:rPr>
                <w:rFonts w:hint="eastAsia" w:ascii="方正书宋_GBK" w:eastAsia="方正书宋_GBK"/>
              </w:rPr>
              <w:t>个村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验收合格</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286000</w:t>
            </w:r>
            <w:r>
              <w:rPr>
                <w:rFonts w:hint="eastAsia" w:ascii="方正书宋_GBK" w:eastAsia="方正书宋_GBK"/>
              </w:rPr>
              <w:t>元</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286000</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吸引投资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吸引投资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环境提升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绿色环保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绿色环保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长期保持</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长期保持</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村民满意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调查情况</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8087051"/>
      <w:r>
        <w:rPr>
          <w:rFonts w:hint="eastAsia" w:ascii="方正仿宋_GBK" w:eastAsia="方正仿宋_GBK"/>
          <w:b/>
          <w:sz w:val="28"/>
        </w:rPr>
        <w:t>13.文安镇前孟市支渠5号桥涵重建工程项目资金绩效目标表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13、文安镇前孟市支渠5号桥涵重建工程项目资金绩效目标表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13102621GR55BLWX2P9Y8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文安镇前孟市支渠</w:t>
            </w:r>
            <w:r>
              <w:rPr>
                <w:rFonts w:ascii="方正书宋_GBK" w:eastAsia="方正书宋_GBK"/>
              </w:rPr>
              <w:t>5</w:t>
            </w:r>
            <w:r>
              <w:rPr>
                <w:rFonts w:hint="eastAsia" w:ascii="方正书宋_GBK" w:eastAsia="方正书宋_GBK"/>
              </w:rPr>
              <w:t>号桥涵重建工程项目资金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446110.00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446110.00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近年来，我镇前孟市</w:t>
            </w:r>
            <w:r>
              <w:rPr>
                <w:rFonts w:ascii="方正书宋_GBK" w:eastAsia="方正书宋_GBK"/>
              </w:rPr>
              <w:t>5</w:t>
            </w:r>
            <w:r>
              <w:rPr>
                <w:rFonts w:hint="eastAsia" w:ascii="方正书宋_GBK" w:eastAsia="方正书宋_GBK"/>
              </w:rPr>
              <w:t>号桥涵年代久远，破损严重。我镇政府按照县政府统一安排，启动前孟市</w:t>
            </w:r>
            <w:r>
              <w:rPr>
                <w:rFonts w:ascii="方正书宋_GBK" w:eastAsia="方正书宋_GBK"/>
              </w:rPr>
              <w:t>5</w:t>
            </w:r>
            <w:r>
              <w:rPr>
                <w:rFonts w:hint="eastAsia" w:ascii="方正书宋_GBK" w:eastAsia="方正书宋_GBK"/>
              </w:rPr>
              <w:t>号桥涵拆除重建工作，提升我镇政府村街形象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通过项目的开展解决我镇前孟市</w:t>
            </w:r>
            <w:r>
              <w:rPr>
                <w:rFonts w:ascii="方正书宋_GBK" w:eastAsia="方正书宋_GBK"/>
              </w:rPr>
              <w:t>5</w:t>
            </w:r>
            <w:r>
              <w:rPr>
                <w:rFonts w:hint="eastAsia" w:ascii="方正书宋_GBK" w:eastAsia="方正书宋_GBK"/>
              </w:rPr>
              <w:t>号桥涵安全隐患问题提升村街美化，提升我镇政府形象。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通过项目的开展解决我镇前孟市</w:t>
            </w:r>
            <w:r>
              <w:rPr>
                <w:rFonts w:ascii="方正书宋_GBK" w:eastAsia="方正书宋_GBK"/>
              </w:rPr>
              <w:t>5</w:t>
            </w:r>
            <w:r>
              <w:rPr>
                <w:rFonts w:hint="eastAsia" w:ascii="方正书宋_GBK" w:eastAsia="方正书宋_GBK"/>
              </w:rPr>
              <w:t>号桥涵安全隐患问题，解决了过往行人的出现安全</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按设计数量施工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6</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保证桥孔数量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6</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6</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施工进度不拖延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6</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按预算施工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6</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促进了文安镇的经济发展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桥梁环境美化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6</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6</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6</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6</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6</w:t>
            </w:r>
            <w:r>
              <w:rPr>
                <w:rFonts w:hint="eastAsia" w:ascii="方正书宋_GBK" w:eastAsia="方正书宋_GBK"/>
              </w:rPr>
              <w:t>号，发改局批复，财政最高限价报告，中标通知书，施工合同。</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8087052"/>
      <w:r>
        <w:rPr>
          <w:rFonts w:hint="eastAsia" w:ascii="方正仿宋_GBK" w:eastAsia="方正仿宋_GBK"/>
          <w:b/>
          <w:sz w:val="28"/>
        </w:rPr>
        <w:t>14.文安镇2017年美丽乡村补助资金绩效目标表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14、文安镇2017年美丽乡村补助资金绩效目标表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13102621IUSKRPGWK9CMP</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w:t>
            </w:r>
            <w:r>
              <w:rPr>
                <w:rFonts w:ascii="方正书宋_GBK" w:eastAsia="方正书宋_GBK"/>
              </w:rPr>
              <w:t>2017</w:t>
            </w:r>
            <w:r>
              <w:rPr>
                <w:rFonts w:hint="eastAsia" w:ascii="方正书宋_GBK" w:eastAsia="方正书宋_GBK"/>
              </w:rPr>
              <w:t>年美丽乡村补助资金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2017</w:t>
            </w:r>
            <w:r>
              <w:rPr>
                <w:rFonts w:hint="eastAsia" w:ascii="方正书宋_GBK" w:eastAsia="方正书宋_GBK"/>
              </w:rPr>
              <w:t>年开始安排美丽乡村项目，用于美丽乡村建设，项目预计</w:t>
            </w:r>
            <w:r>
              <w:rPr>
                <w:rFonts w:ascii="方正书宋_GBK" w:eastAsia="方正书宋_GBK"/>
              </w:rPr>
              <w:t>2020</w:t>
            </w:r>
            <w:r>
              <w:rPr>
                <w:rFonts w:hint="eastAsia" w:ascii="方正书宋_GBK" w:eastAsia="方正书宋_GBK"/>
              </w:rPr>
              <w:t>年结束。在项目实施过程各村街主要承担建设工作，文安镇政府负责指导监督职责。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开展本项目主要解决各村基础设施薄弱问题，确保各村基础设施提高，居住环境提升的达成。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通过项目的开展完成各村基础设施建设，实现居住环境提升。</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保障美丽乡村建设数量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用于各村基础设施建设，保障资金正常使用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保障美丽乡村验收村数量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用于各村基础设施建设，保障资金正常使用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用于各村基础设施建设，保障资金正常使用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实行专款专用，保证资金及时拨付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实行专款专用，保证资金及时拨付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实行专款专用，保证资金及时拨付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实行专款专用，保证资金及时拨付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加大基础设施建设，达到环境美化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及时修缮和维护公共设施，保障正常使用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各村街环境状况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加大基础设施建设，达到环境美化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改善人居环境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体现政策导向，长期保障工作平稳进行。</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人民群众对项目实施情况满意度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满意度达到</w:t>
            </w:r>
            <w:r>
              <w:rPr>
                <w:rFonts w:ascii="方正书宋_GBK" w:eastAsia="方正书宋_GBK"/>
              </w:rPr>
              <w:t>90%</w:t>
            </w:r>
            <w:r>
              <w:rPr>
                <w:rFonts w:hint="eastAsia" w:ascii="方正书宋_GBK" w:eastAsia="方正书宋_GBK"/>
              </w:rPr>
              <w:t>以上。</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8087053"/>
      <w:r>
        <w:rPr>
          <w:rFonts w:hint="eastAsia" w:ascii="方正仿宋_GBK" w:eastAsia="方正仿宋_GBK"/>
          <w:b/>
          <w:sz w:val="28"/>
        </w:rPr>
        <w:t>15.文安镇创城资金绩效目标表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15、文安镇创城资金绩效目标表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13102621KHI8075DBGBUK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文安镇创城资金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创建全国文明县城资金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解决城区背街小巷硬化问题以及人们出行难的问题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做好创建全国文明城市工作。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硬化背街小巷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确保工程数量达标，促进整体美化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新铺厚混凝土路面新铺混凝土路面</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确保按要求施工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施工进度不拖延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按照工程预算施工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促使更多企业来到我镇投资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道路出行便利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8087054"/>
      <w:r>
        <w:rPr>
          <w:rFonts w:hint="eastAsia" w:ascii="方正仿宋_GBK" w:eastAsia="方正仿宋_GBK"/>
          <w:b/>
          <w:sz w:val="28"/>
        </w:rPr>
        <w:t>16.文安镇七项重点工作动态清零攻坚工作经费绩效目标表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16、文安镇七项重点工作动态清零攻坚工作经费绩效目标表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13102621OCPSBLKOHXHUN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文安镇七项重点工作动态清零攻坚工作经费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224507.50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224507.50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七项重点工作动态清零工作经费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按照县委、县政府要求完成工作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群众满意</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项重点工作</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项重点工作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38</w:t>
            </w:r>
            <w:r>
              <w:rPr>
                <w:rFonts w:hint="eastAsia" w:ascii="方正书宋_GBK" w:eastAsia="方正书宋_GBK"/>
              </w:rPr>
              <w:t>个村</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38</w:t>
            </w:r>
            <w:r>
              <w:rPr>
                <w:rFonts w:hint="eastAsia" w:ascii="方正书宋_GBK" w:eastAsia="方正书宋_GBK"/>
              </w:rPr>
              <w:t>个村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验收合格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验收合格</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按明完成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按明完成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按要求完成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促使更多企业来到我镇投资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促使更多企业来到我镇投资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解决我镇整体环境</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改善了整体环境</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提高了人民的生活质量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村民满意度调查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7" w:name="_Toc68087055"/>
      <w:r>
        <w:rPr>
          <w:rFonts w:hint="eastAsia" w:ascii="方正仿宋_GBK" w:eastAsia="方正仿宋_GBK"/>
          <w:b/>
          <w:sz w:val="28"/>
        </w:rPr>
        <w:t>17.文安镇创城资金绩效目标表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17、文安镇创城资金绩效目标表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13102621P9QB6GVSGA3WW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文安镇创城资金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72004.00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72004.00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创建全国文明县城资金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解决城区背街小巷硬化问题以及人们出行难的问题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做好创建全国文明城市工作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硬化背街小巷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确保工程数量达标，促进整体美化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拆除原路面</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确保按要求施工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施工进度不拖延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按照工程预算施工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促使更多企业来到我镇投资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道路出行便利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上年结转资金</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8" w:name="_Toc68087056"/>
      <w:r>
        <w:rPr>
          <w:rFonts w:hint="eastAsia" w:ascii="方正仿宋_GBK" w:eastAsia="方正仿宋_GBK"/>
          <w:b/>
          <w:sz w:val="28"/>
        </w:rPr>
        <w:t>18.文安镇县乡村三级视频会议系统购置资金绩效目标表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18、文安镇县乡村三级视频会议系统购置资金绩效目标表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13102621QODAVDROOPZRU</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文安镇县乡村三级视频会议系统购置资金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36000.00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36000.00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按县委办、政府办通知，为有效应对疫情需要，避免人员聚集召开会议，及时对疫情、环保等工作进行指挥调度，建立文安县县、乡、村三级视频会议系统。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有效应对疫情需要，避免人员聚集召开会议，及时对疫情、环保等工作进行指挥调度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建立文安县县、乡、村三级视频会议系统。</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仪器数量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购买启明高清视频会议终端</w:t>
            </w:r>
            <w:r>
              <w:rPr>
                <w:rFonts w:ascii="方正书宋_GBK" w:eastAsia="方正书宋_GBK"/>
              </w:rPr>
              <w:t>1</w:t>
            </w:r>
            <w:r>
              <w:rPr>
                <w:rFonts w:hint="eastAsia" w:ascii="方正书宋_GBK" w:eastAsia="方正书宋_GBK"/>
              </w:rPr>
              <w:t>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仪器运转率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产品使用期限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&gt;20</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保障特殊时期对工作及时召开，全方位指挥调度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文传办【</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号，视频会议设备购销合同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按合同完工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及时完工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仪器价格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按合同执行</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36000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文传办【</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号，视频会议设备购销合同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有效应对疫情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保证工作顺利进行</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及时召开会议</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保证工作调度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文传办【</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号，视频会议设备购销合同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改善工作环境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改善工作环境</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走访调研</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9" w:name="_Toc68087057"/>
      <w:r>
        <w:rPr>
          <w:rFonts w:hint="eastAsia" w:ascii="方正仿宋_GBK" w:eastAsia="方正仿宋_GBK"/>
          <w:b/>
          <w:sz w:val="28"/>
        </w:rPr>
        <w:t>19.文安镇背街小巷提升改造工程资金绩效目标表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19、文安镇背街小巷提升改造工程资金绩效目标表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13102621QZ6UXQVT2UG3H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文安镇背街小巷提升改造工程资金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通过项目的开展解决城区</w:t>
            </w:r>
            <w:r>
              <w:rPr>
                <w:rFonts w:ascii="方正书宋_GBK" w:eastAsia="方正书宋_GBK"/>
              </w:rPr>
              <w:t>16</w:t>
            </w:r>
            <w:r>
              <w:rPr>
                <w:rFonts w:hint="eastAsia" w:ascii="方正书宋_GBK" w:eastAsia="方正书宋_GBK"/>
              </w:rPr>
              <w:t>条背街小巷硬化问题以及人们出行难的问题。做好</w:t>
            </w:r>
            <w:r>
              <w:rPr>
                <w:rFonts w:ascii="方正书宋_GBK" w:eastAsia="方正书宋_GBK"/>
              </w:rPr>
              <w:t>2020</w:t>
            </w:r>
            <w:r>
              <w:rPr>
                <w:rFonts w:hint="eastAsia" w:ascii="方正书宋_GBK" w:eastAsia="方正书宋_GBK"/>
              </w:rPr>
              <w:t>年创建全国文明城市迎检工作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通过项目的开展解决城区</w:t>
            </w:r>
            <w:r>
              <w:rPr>
                <w:rFonts w:ascii="方正书宋_GBK" w:eastAsia="方正书宋_GBK"/>
              </w:rPr>
              <w:t>16</w:t>
            </w:r>
            <w:r>
              <w:rPr>
                <w:rFonts w:hint="eastAsia" w:ascii="方正书宋_GBK" w:eastAsia="方正书宋_GBK"/>
              </w:rPr>
              <w:t>条背街小巷硬化问题以及人们出行难的问题。做好</w:t>
            </w:r>
            <w:r>
              <w:rPr>
                <w:rFonts w:ascii="方正书宋_GBK" w:eastAsia="方正书宋_GBK"/>
              </w:rPr>
              <w:t>2020</w:t>
            </w:r>
            <w:r>
              <w:rPr>
                <w:rFonts w:hint="eastAsia" w:ascii="方正书宋_GBK" w:eastAsia="方正书宋_GBK"/>
              </w:rPr>
              <w:t>年创建全国文明城市迎检工作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通过项目的开展改善街道环境，提升我镇形象，吸引外来投资者。</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硬化</w:t>
            </w:r>
            <w:r>
              <w:rPr>
                <w:rFonts w:ascii="方正书宋_GBK" w:eastAsia="方正书宋_GBK"/>
              </w:rPr>
              <w:t>16</w:t>
            </w:r>
            <w:r>
              <w:rPr>
                <w:rFonts w:hint="eastAsia" w:ascii="方正书宋_GBK" w:eastAsia="方正书宋_GBK"/>
              </w:rPr>
              <w:t>条背街小巷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确保工程数量达标，促进整体美化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文镇政【</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号、发改局批复</w:t>
            </w:r>
            <w:r>
              <w:rPr>
                <w:rFonts w:ascii="方正书宋_GBK" w:eastAsia="方正书宋_GBK"/>
              </w:rPr>
              <w:t>,</w:t>
            </w:r>
            <w:r>
              <w:rPr>
                <w:rFonts w:hint="eastAsia" w:ascii="方正书宋_GBK" w:eastAsia="方正书宋_GBK"/>
              </w:rPr>
              <w:t>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拆除原路面</w:t>
            </w:r>
            <w:r>
              <w:rPr>
                <w:rFonts w:ascii="方正书宋_GBK" w:eastAsia="方正书宋_GBK"/>
              </w:rPr>
              <w:t>18505</w:t>
            </w:r>
            <w:r>
              <w:rPr>
                <w:rFonts w:hint="eastAsia" w:ascii="方正书宋_GBK" w:eastAsia="方正书宋_GBK"/>
              </w:rPr>
              <w:t>平米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确保按要求施工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文镇政【</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号、发改局批复</w:t>
            </w:r>
            <w:r>
              <w:rPr>
                <w:rFonts w:ascii="方正书宋_GBK" w:eastAsia="方正书宋_GBK"/>
              </w:rPr>
              <w:t>,</w:t>
            </w:r>
            <w:r>
              <w:rPr>
                <w:rFonts w:hint="eastAsia" w:ascii="方正书宋_GBK" w:eastAsia="方正书宋_GBK"/>
              </w:rPr>
              <w:t>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文镇政【</w:t>
            </w:r>
            <w:r>
              <w:rPr>
                <w:rFonts w:ascii="方正书宋_GBK" w:eastAsia="方正书宋_GBK"/>
              </w:rPr>
              <w:t>2020</w:t>
            </w:r>
            <w:r>
              <w:rPr>
                <w:rFonts w:hint="eastAsia" w:ascii="方正书宋_GBK" w:eastAsia="方正书宋_GBK"/>
              </w:rPr>
              <w:t>】</w:t>
            </w:r>
            <w:r>
              <w:rPr>
                <w:rFonts w:ascii="方正书宋_GBK" w:eastAsia="方正书宋_GBK"/>
              </w:rPr>
              <w:t>29</w:t>
            </w:r>
            <w:r>
              <w:rPr>
                <w:rFonts w:hint="eastAsia" w:ascii="方正书宋_GBK" w:eastAsia="方正书宋_GBK"/>
              </w:rPr>
              <w:t>号、发改局批复</w:t>
            </w:r>
            <w:r>
              <w:rPr>
                <w:rFonts w:ascii="方正书宋_GBK" w:eastAsia="方正书宋_GBK"/>
              </w:rPr>
              <w:t>,</w:t>
            </w:r>
            <w:r>
              <w:rPr>
                <w:rFonts w:hint="eastAsia" w:ascii="方正书宋_GBK" w:eastAsia="方正书宋_GBK"/>
              </w:rPr>
              <w:t>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施工进度不拖延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文镇政【</w:t>
            </w:r>
            <w:r>
              <w:rPr>
                <w:rFonts w:ascii="方正书宋_GBK" w:eastAsia="方正书宋_GBK"/>
              </w:rPr>
              <w:t>2020</w:t>
            </w:r>
            <w:r>
              <w:rPr>
                <w:rFonts w:hint="eastAsia" w:ascii="方正书宋_GBK" w:eastAsia="方正书宋_GBK"/>
              </w:rPr>
              <w:t>】</w:t>
            </w:r>
            <w:r>
              <w:rPr>
                <w:rFonts w:ascii="方正书宋_GBK" w:eastAsia="方正书宋_GBK"/>
              </w:rPr>
              <w:t>30</w:t>
            </w:r>
            <w:r>
              <w:rPr>
                <w:rFonts w:hint="eastAsia" w:ascii="方正书宋_GBK" w:eastAsia="方正书宋_GBK"/>
              </w:rPr>
              <w:t>号、发改局批复</w:t>
            </w:r>
            <w:r>
              <w:rPr>
                <w:rFonts w:ascii="方正书宋_GBK" w:eastAsia="方正书宋_GBK"/>
              </w:rPr>
              <w:t>,</w:t>
            </w:r>
            <w:r>
              <w:rPr>
                <w:rFonts w:hint="eastAsia" w:ascii="方正书宋_GBK" w:eastAsia="方正书宋_GBK"/>
              </w:rPr>
              <w:t>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按照工程预算施工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文镇政【</w:t>
            </w:r>
            <w:r>
              <w:rPr>
                <w:rFonts w:ascii="方正书宋_GBK" w:eastAsia="方正书宋_GBK"/>
              </w:rPr>
              <w:t>2020</w:t>
            </w:r>
            <w:r>
              <w:rPr>
                <w:rFonts w:hint="eastAsia" w:ascii="方正书宋_GBK" w:eastAsia="方正书宋_GBK"/>
              </w:rPr>
              <w:t>】</w:t>
            </w:r>
            <w:r>
              <w:rPr>
                <w:rFonts w:ascii="方正书宋_GBK" w:eastAsia="方正书宋_GBK"/>
              </w:rPr>
              <w:t>31</w:t>
            </w:r>
            <w:r>
              <w:rPr>
                <w:rFonts w:hint="eastAsia" w:ascii="方正书宋_GBK" w:eastAsia="方正书宋_GBK"/>
              </w:rPr>
              <w:t>号、发改局批复</w:t>
            </w:r>
            <w:r>
              <w:rPr>
                <w:rFonts w:ascii="方正书宋_GBK" w:eastAsia="方正书宋_GBK"/>
              </w:rPr>
              <w:t>,</w:t>
            </w:r>
            <w:r>
              <w:rPr>
                <w:rFonts w:hint="eastAsia" w:ascii="方正书宋_GBK" w:eastAsia="方正书宋_GBK"/>
              </w:rPr>
              <w:t>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促进了文安镇的经济发展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道路出行便利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文镇政【</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号、发改局批复</w:t>
            </w:r>
            <w:r>
              <w:rPr>
                <w:rFonts w:ascii="方正书宋_GBK" w:eastAsia="方正书宋_GBK"/>
              </w:rPr>
              <w:t>,</w:t>
            </w:r>
            <w:r>
              <w:rPr>
                <w:rFonts w:hint="eastAsia" w:ascii="方正书宋_GBK" w:eastAsia="方正书宋_GBK"/>
              </w:rPr>
              <w:t>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文镇政【</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号、发改局批复</w:t>
            </w:r>
            <w:r>
              <w:rPr>
                <w:rFonts w:ascii="方正书宋_GBK" w:eastAsia="方正书宋_GBK"/>
              </w:rPr>
              <w:t>,</w:t>
            </w:r>
            <w:r>
              <w:rPr>
                <w:rFonts w:hint="eastAsia" w:ascii="方正书宋_GBK" w:eastAsia="方正书宋_GBK"/>
              </w:rPr>
              <w:t>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文镇政【</w:t>
            </w:r>
            <w:r>
              <w:rPr>
                <w:rFonts w:ascii="方正书宋_GBK" w:eastAsia="方正书宋_GBK"/>
              </w:rPr>
              <w:t>2020</w:t>
            </w:r>
            <w:r>
              <w:rPr>
                <w:rFonts w:hint="eastAsia" w:ascii="方正书宋_GBK" w:eastAsia="方正书宋_GBK"/>
              </w:rPr>
              <w:t>】</w:t>
            </w:r>
            <w:r>
              <w:rPr>
                <w:rFonts w:ascii="方正书宋_GBK" w:eastAsia="方正书宋_GBK"/>
              </w:rPr>
              <w:t>29</w:t>
            </w:r>
            <w:r>
              <w:rPr>
                <w:rFonts w:hint="eastAsia" w:ascii="方正书宋_GBK" w:eastAsia="方正书宋_GBK"/>
              </w:rPr>
              <w:t>号、发改局批复</w:t>
            </w:r>
            <w:r>
              <w:rPr>
                <w:rFonts w:ascii="方正书宋_GBK" w:eastAsia="方正书宋_GBK"/>
              </w:rPr>
              <w:t>,</w:t>
            </w:r>
            <w:r>
              <w:rPr>
                <w:rFonts w:hint="eastAsia" w:ascii="方正书宋_GBK" w:eastAsia="方正书宋_GBK"/>
              </w:rPr>
              <w:t>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文镇政【</w:t>
            </w:r>
            <w:r>
              <w:rPr>
                <w:rFonts w:ascii="方正书宋_GBK" w:eastAsia="方正书宋_GBK"/>
              </w:rPr>
              <w:t>2020</w:t>
            </w:r>
            <w:r>
              <w:rPr>
                <w:rFonts w:hint="eastAsia" w:ascii="方正书宋_GBK" w:eastAsia="方正书宋_GBK"/>
              </w:rPr>
              <w:t>】</w:t>
            </w:r>
            <w:r>
              <w:rPr>
                <w:rFonts w:ascii="方正书宋_GBK" w:eastAsia="方正书宋_GBK"/>
              </w:rPr>
              <w:t>30</w:t>
            </w:r>
            <w:r>
              <w:rPr>
                <w:rFonts w:hint="eastAsia" w:ascii="方正书宋_GBK" w:eastAsia="方正书宋_GBK"/>
              </w:rPr>
              <w:t>号、发改局批复</w:t>
            </w:r>
            <w:r>
              <w:rPr>
                <w:rFonts w:ascii="方正书宋_GBK" w:eastAsia="方正书宋_GBK"/>
              </w:rPr>
              <w:t>,</w:t>
            </w:r>
            <w:r>
              <w:rPr>
                <w:rFonts w:hint="eastAsia" w:ascii="方正书宋_GBK" w:eastAsia="方正书宋_GBK"/>
              </w:rPr>
              <w:t>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文镇政【</w:t>
            </w:r>
            <w:r>
              <w:rPr>
                <w:rFonts w:ascii="方正书宋_GBK" w:eastAsia="方正书宋_GBK"/>
              </w:rPr>
              <w:t>2020</w:t>
            </w:r>
            <w:r>
              <w:rPr>
                <w:rFonts w:hint="eastAsia" w:ascii="方正书宋_GBK" w:eastAsia="方正书宋_GBK"/>
              </w:rPr>
              <w:t>】</w:t>
            </w:r>
            <w:r>
              <w:rPr>
                <w:rFonts w:ascii="方正书宋_GBK" w:eastAsia="方正书宋_GBK"/>
              </w:rPr>
              <w:t>31</w:t>
            </w:r>
            <w:r>
              <w:rPr>
                <w:rFonts w:hint="eastAsia" w:ascii="方正书宋_GBK" w:eastAsia="方正书宋_GBK"/>
              </w:rPr>
              <w:t>号、发改局批复</w:t>
            </w:r>
            <w:r>
              <w:rPr>
                <w:rFonts w:ascii="方正书宋_GBK" w:eastAsia="方正书宋_GBK"/>
              </w:rPr>
              <w:t>,</w:t>
            </w:r>
            <w:r>
              <w:rPr>
                <w:rFonts w:hint="eastAsia" w:ascii="方正书宋_GBK" w:eastAsia="方正书宋_GBK"/>
              </w:rPr>
              <w:t>中标通知书，施工合同。</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0" w:name="_Toc68087058"/>
      <w:r>
        <w:rPr>
          <w:rFonts w:hint="eastAsia" w:ascii="方正仿宋_GBK" w:eastAsia="方正仿宋_GBK"/>
          <w:b/>
          <w:sz w:val="28"/>
        </w:rPr>
        <w:t>20.文安镇董各庄清真寺改造项目资金绩效目标表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20、文安镇董各庄清真寺改造项目资金绩效目标表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13102621S7DRO7RU4NNHT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文安镇董各庄清真寺改造项目资金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410533.37</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410533.37</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董各庄清真寺进行改造，拆除原有建筑墙面、顶面琉琉瓦、球形顶、及顶面所视物件，使用木质结构做顶部支撑并做传统装饰彩绘。拆除原有建筑墙面、顶面琉琉瓦、球形顶、及顶面所视物件，使用木质结构做顶部支撑并做传统装饰彩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拆除原有建筑墙面、顶面琉琉瓦、球形顶、及顶面所视物件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使用木质结构做顶部支撑并做传统装饰彩绘</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保证施工数量达到要求</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文资审办【</w:t>
            </w:r>
            <w:r>
              <w:rPr>
                <w:rFonts w:ascii="方正书宋_GBK" w:eastAsia="方正书宋_GBK"/>
              </w:rPr>
              <w:t>2020</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53</w:t>
            </w:r>
            <w:r>
              <w:rPr>
                <w:rFonts w:hint="eastAsia" w:ascii="方正书宋_GBK" w:eastAsia="方正书宋_GBK"/>
              </w:rPr>
              <w:t>号、文民宗字【</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按预算数量施工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确保工程数量达标，促进整体美化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文资审办【</w:t>
            </w:r>
            <w:r>
              <w:rPr>
                <w:rFonts w:ascii="方正书宋_GBK" w:eastAsia="方正书宋_GBK"/>
              </w:rPr>
              <w:t>2020</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53</w:t>
            </w:r>
            <w:r>
              <w:rPr>
                <w:rFonts w:hint="eastAsia" w:ascii="方正书宋_GBK" w:eastAsia="方正书宋_GBK"/>
              </w:rPr>
              <w:t>号、文民宗字【</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确保施工质量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文资审办【</w:t>
            </w:r>
            <w:r>
              <w:rPr>
                <w:rFonts w:ascii="方正书宋_GBK" w:eastAsia="方正书宋_GBK"/>
              </w:rPr>
              <w:t>2020</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53</w:t>
            </w:r>
            <w:r>
              <w:rPr>
                <w:rFonts w:hint="eastAsia" w:ascii="方正书宋_GBK" w:eastAsia="方正书宋_GBK"/>
              </w:rPr>
              <w:t>号、文民宗字【</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按合同要求按时完工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文资审办【</w:t>
            </w:r>
            <w:r>
              <w:rPr>
                <w:rFonts w:ascii="方正书宋_GBK" w:eastAsia="方正书宋_GBK"/>
              </w:rPr>
              <w:t>2020</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53</w:t>
            </w:r>
            <w:r>
              <w:rPr>
                <w:rFonts w:hint="eastAsia" w:ascii="方正书宋_GBK" w:eastAsia="方正书宋_GBK"/>
              </w:rPr>
              <w:t>号、文民宗字【</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严格按照预算执行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文资审办【</w:t>
            </w:r>
            <w:r>
              <w:rPr>
                <w:rFonts w:ascii="方正书宋_GBK" w:eastAsia="方正书宋_GBK"/>
              </w:rPr>
              <w:t>2020</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53</w:t>
            </w:r>
            <w:r>
              <w:rPr>
                <w:rFonts w:hint="eastAsia" w:ascii="方正书宋_GBK" w:eastAsia="方正书宋_GBK"/>
              </w:rPr>
              <w:t>号、文民宗字【</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吸引投资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改善环境</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文资审办【</w:t>
            </w:r>
            <w:r>
              <w:rPr>
                <w:rFonts w:ascii="方正书宋_GBK" w:eastAsia="方正书宋_GBK"/>
              </w:rPr>
              <w:t>2020</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53</w:t>
            </w:r>
            <w:r>
              <w:rPr>
                <w:rFonts w:hint="eastAsia" w:ascii="方正书宋_GBK" w:eastAsia="方正书宋_GBK"/>
              </w:rPr>
              <w:t>号、文民宗字【</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文资审办【</w:t>
            </w:r>
            <w:r>
              <w:rPr>
                <w:rFonts w:ascii="方正书宋_GBK" w:eastAsia="方正书宋_GBK"/>
              </w:rPr>
              <w:t>2020</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53</w:t>
            </w:r>
            <w:r>
              <w:rPr>
                <w:rFonts w:hint="eastAsia" w:ascii="方正书宋_GBK" w:eastAsia="方正书宋_GBK"/>
              </w:rPr>
              <w:t>号、文民宗字【</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文资审办【</w:t>
            </w:r>
            <w:r>
              <w:rPr>
                <w:rFonts w:ascii="方正书宋_GBK" w:eastAsia="方正书宋_GBK"/>
              </w:rPr>
              <w:t>2020</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53</w:t>
            </w:r>
            <w:r>
              <w:rPr>
                <w:rFonts w:hint="eastAsia" w:ascii="方正书宋_GBK" w:eastAsia="方正书宋_GBK"/>
              </w:rPr>
              <w:t>号、文民宗字【</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文资审办【</w:t>
            </w:r>
            <w:r>
              <w:rPr>
                <w:rFonts w:ascii="方正书宋_GBK" w:eastAsia="方正书宋_GBK"/>
              </w:rPr>
              <w:t>2020</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53</w:t>
            </w:r>
            <w:r>
              <w:rPr>
                <w:rFonts w:hint="eastAsia" w:ascii="方正书宋_GBK" w:eastAsia="方正书宋_GBK"/>
              </w:rPr>
              <w:t>号、文民宗字【</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文资审办【</w:t>
            </w:r>
            <w:r>
              <w:rPr>
                <w:rFonts w:ascii="方正书宋_GBK" w:eastAsia="方正书宋_GBK"/>
              </w:rPr>
              <w:t>2020</w:t>
            </w:r>
            <w:r>
              <w:rPr>
                <w:rFonts w:hint="eastAsia" w:ascii="方正书宋_GBK" w:eastAsia="方正书宋_GBK"/>
              </w:rPr>
              <w:t>】号、文镇政【</w:t>
            </w:r>
            <w:r>
              <w:rPr>
                <w:rFonts w:ascii="方正书宋_GBK" w:eastAsia="方正书宋_GBK"/>
              </w:rPr>
              <w:t>2020</w:t>
            </w:r>
            <w:r>
              <w:rPr>
                <w:rFonts w:hint="eastAsia" w:ascii="方正书宋_GBK" w:eastAsia="方正书宋_GBK"/>
              </w:rPr>
              <w:t>】</w:t>
            </w:r>
            <w:r>
              <w:rPr>
                <w:rFonts w:ascii="方正书宋_GBK" w:eastAsia="方正书宋_GBK"/>
              </w:rPr>
              <w:t>53</w:t>
            </w:r>
            <w:r>
              <w:rPr>
                <w:rFonts w:hint="eastAsia" w:ascii="方正书宋_GBK" w:eastAsia="方正书宋_GBK"/>
              </w:rPr>
              <w:t>号、文民宗字【</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1" w:name="_Toc68087059"/>
      <w:r>
        <w:rPr>
          <w:rFonts w:hint="eastAsia" w:ascii="方正仿宋_GBK" w:eastAsia="方正仿宋_GBK"/>
          <w:b/>
          <w:sz w:val="28"/>
        </w:rPr>
        <w:t>21.文安镇原943车站和供电局三产占地补偿资金绩效目标表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21、文安镇原943车站和供电局三产占地补偿资金绩效目标表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13102621TKU2L0PRTDE36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文安镇原</w:t>
            </w:r>
            <w:r>
              <w:rPr>
                <w:rFonts w:ascii="方正书宋_GBK" w:eastAsia="方正书宋_GBK"/>
              </w:rPr>
              <w:t>943</w:t>
            </w:r>
            <w:r>
              <w:rPr>
                <w:rFonts w:hint="eastAsia" w:ascii="方正书宋_GBK" w:eastAsia="方正书宋_GBK"/>
              </w:rPr>
              <w:t>车站和供电局三产占地补偿资金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2469500.00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2469500.00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按照县政府会议安排，启动</w:t>
            </w:r>
            <w:r>
              <w:rPr>
                <w:rFonts w:ascii="方正书宋_GBK" w:eastAsia="方正书宋_GBK"/>
              </w:rPr>
              <w:t>943</w:t>
            </w:r>
            <w:r>
              <w:rPr>
                <w:rFonts w:hint="eastAsia" w:ascii="方正书宋_GBK" w:eastAsia="方正书宋_GBK"/>
              </w:rPr>
              <w:t>车站与供电局三产项目建设。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按照县政府会议安排，启动</w:t>
            </w:r>
            <w:r>
              <w:rPr>
                <w:rFonts w:ascii="方正书宋_GBK" w:eastAsia="方正书宋_GBK"/>
              </w:rPr>
              <w:t>943</w:t>
            </w:r>
            <w:r>
              <w:rPr>
                <w:rFonts w:hint="eastAsia" w:ascii="方正书宋_GBK" w:eastAsia="方正书宋_GBK"/>
              </w:rPr>
              <w:t>车站与供电局三产项目建设。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加快县城建设，改善环境，吸引外来投资者。</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943</w:t>
            </w:r>
            <w:r>
              <w:rPr>
                <w:rFonts w:hint="eastAsia" w:ascii="方正书宋_GBK" w:eastAsia="方正书宋_GBK"/>
              </w:rPr>
              <w:t>车站占地</w:t>
            </w:r>
            <w:r>
              <w:rPr>
                <w:rFonts w:ascii="方正书宋_GBK" w:eastAsia="方正书宋_GBK"/>
              </w:rPr>
              <w:t>19.5704</w:t>
            </w:r>
            <w:r>
              <w:rPr>
                <w:rFonts w:hint="eastAsia" w:ascii="方正书宋_GBK" w:eastAsia="方正书宋_GBK"/>
              </w:rPr>
              <w:t>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完成补偿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供电局三产占地</w:t>
            </w:r>
            <w:r>
              <w:rPr>
                <w:rFonts w:ascii="方正书宋_GBK" w:eastAsia="方正书宋_GBK"/>
              </w:rPr>
              <w:t>16.0644</w:t>
            </w:r>
            <w:r>
              <w:rPr>
                <w:rFonts w:hint="eastAsia" w:ascii="方正书宋_GBK" w:eastAsia="方正书宋_GBK"/>
              </w:rPr>
              <w:t>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完成补偿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对全部补偿到位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确保对所有占地补偿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按时完成征地工作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及时完成征地，及补偿发放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6.93</w:t>
            </w:r>
            <w:r>
              <w:rPr>
                <w:rFonts w:hint="eastAsia" w:ascii="方正书宋_GBK" w:eastAsia="方正书宋_GBK"/>
              </w:rPr>
              <w:t>万元</w:t>
            </w:r>
            <w:r>
              <w:rPr>
                <w:rFonts w:ascii="方正书宋_GBK" w:eastAsia="方正书宋_GBK"/>
              </w:rPr>
              <w:t>/</w:t>
            </w:r>
            <w:r>
              <w:rPr>
                <w:rFonts w:hint="eastAsia" w:ascii="方正书宋_GBK" w:eastAsia="方正书宋_GBK"/>
              </w:rPr>
              <w:t>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按补偿标准执行</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促进了文安镇的经济发展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城市发展顺利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解决城市环境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政府工作报告、文镇政【</w:t>
            </w:r>
            <w:r>
              <w:rPr>
                <w:rFonts w:ascii="方正书宋_GBK" w:eastAsia="方正书宋_GBK"/>
              </w:rPr>
              <w:t>2020</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2" w:name="_Toc68087060"/>
      <w:r>
        <w:rPr>
          <w:rFonts w:hint="eastAsia" w:ascii="方正仿宋_GBK" w:eastAsia="方正仿宋_GBK"/>
          <w:b/>
          <w:sz w:val="28"/>
        </w:rPr>
        <w:t>22.文安镇2020年一中监测点周边绿化租地资金绩效目标表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22、文安镇2020年一中监测点周边绿化租地资金绩效目标表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13102621UZ64O4DBGD8PE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w:t>
            </w:r>
            <w:r>
              <w:rPr>
                <w:rFonts w:ascii="方正书宋_GBK" w:eastAsia="方正书宋_GBK"/>
              </w:rPr>
              <w:t>2020</w:t>
            </w:r>
            <w:r>
              <w:rPr>
                <w:rFonts w:hint="eastAsia" w:ascii="方正书宋_GBK" w:eastAsia="方正书宋_GBK"/>
              </w:rPr>
              <w:t>年一中监测点周边绿化租地资金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2314080.00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2314080.00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绿化租地资金共计</w:t>
            </w:r>
            <w:r>
              <w:rPr>
                <w:rFonts w:ascii="方正书宋_GBK" w:eastAsia="方正书宋_GBK"/>
              </w:rPr>
              <w:t>1157040</w:t>
            </w:r>
            <w:r>
              <w:rPr>
                <w:rFonts w:hint="eastAsia" w:ascii="方正书宋_GBK" w:eastAsia="方正书宋_GBK"/>
              </w:rPr>
              <w:t>元。其中：县一中周边大庄子</w:t>
            </w:r>
            <w:r>
              <w:rPr>
                <w:rFonts w:ascii="方正书宋_GBK" w:eastAsia="方正书宋_GBK"/>
              </w:rPr>
              <w:t>1087.78</w:t>
            </w:r>
            <w:r>
              <w:rPr>
                <w:rFonts w:hint="eastAsia" w:ascii="方正书宋_GBK" w:eastAsia="方正书宋_GBK"/>
              </w:rPr>
              <w:t>亩，每年租金</w:t>
            </w:r>
            <w:r>
              <w:rPr>
                <w:rFonts w:ascii="方正书宋_GBK" w:eastAsia="方正书宋_GBK"/>
              </w:rPr>
              <w:t>1000</w:t>
            </w:r>
            <w:r>
              <w:rPr>
                <w:rFonts w:hint="eastAsia" w:ascii="方正书宋_GBK" w:eastAsia="方正书宋_GBK"/>
              </w:rPr>
              <w:t>元</w:t>
            </w:r>
            <w:r>
              <w:rPr>
                <w:rFonts w:ascii="方正书宋_GBK" w:eastAsia="方正书宋_GBK"/>
              </w:rPr>
              <w:t>/</w:t>
            </w:r>
            <w:r>
              <w:rPr>
                <w:rFonts w:hint="eastAsia" w:ascii="方正书宋_GBK" w:eastAsia="方正书宋_GBK"/>
              </w:rPr>
              <w:t>亩，文柱武校西租地</w:t>
            </w:r>
            <w:r>
              <w:rPr>
                <w:rFonts w:ascii="方正书宋_GBK" w:eastAsia="方正书宋_GBK"/>
              </w:rPr>
              <w:t>34.63</w:t>
            </w:r>
            <w:r>
              <w:rPr>
                <w:rFonts w:hint="eastAsia" w:ascii="方正书宋_GBK" w:eastAsia="方正书宋_GBK"/>
              </w:rPr>
              <w:t>亩，每年租金</w:t>
            </w:r>
            <w:r>
              <w:rPr>
                <w:rFonts w:ascii="方正书宋_GBK" w:eastAsia="方正书宋_GBK"/>
              </w:rPr>
              <w:t>2000</w:t>
            </w:r>
            <w:r>
              <w:rPr>
                <w:rFonts w:hint="eastAsia" w:ascii="方正书宋_GBK" w:eastAsia="方正书宋_GBK"/>
              </w:rPr>
              <w:t>元</w:t>
            </w:r>
            <w:r>
              <w:rPr>
                <w:rFonts w:ascii="方正书宋_GBK" w:eastAsia="方正书宋_GBK"/>
              </w:rPr>
              <w:t>/</w:t>
            </w:r>
            <w:r>
              <w:rPr>
                <w:rFonts w:hint="eastAsia" w:ascii="方正书宋_GBK" w:eastAsia="方正书宋_GBK"/>
              </w:rPr>
              <w:t>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通过项目的开展实现增加绿化面积，保障绿化目标的实现。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通过项目的开展完成增加绿化面积，实现改善生态环境。</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一中周边大庄子</w:t>
            </w:r>
            <w:r>
              <w:rPr>
                <w:rFonts w:ascii="方正书宋_GBK" w:eastAsia="方正书宋_GBK"/>
              </w:rPr>
              <w:t>1087.78</w:t>
            </w:r>
            <w:r>
              <w:rPr>
                <w:rFonts w:hint="eastAsia" w:ascii="方正书宋_GBK" w:eastAsia="方正书宋_GBK"/>
              </w:rPr>
              <w:t>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保证绿化面积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文柱武校西租地</w:t>
            </w:r>
            <w:r>
              <w:rPr>
                <w:rFonts w:ascii="方正书宋_GBK" w:eastAsia="方正书宋_GBK"/>
              </w:rPr>
              <w:t>34.63</w:t>
            </w:r>
            <w:r>
              <w:rPr>
                <w:rFonts w:hint="eastAsia" w:ascii="方正书宋_GBK" w:eastAsia="方正书宋_GBK"/>
              </w:rPr>
              <w:t>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保证绿化面积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保证绿化完成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绿化租地资金及时、足额拨付到位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保障绿化租地资金及时拨付到位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绿化租地资金及时、足额拨付到位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231.408</w:t>
            </w:r>
            <w:r>
              <w:rPr>
                <w:rFonts w:hint="eastAsia" w:ascii="方正书宋_GBK" w:eastAsia="方正书宋_GBK"/>
              </w:rPr>
              <w:t>万元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按照协议及时拨付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促进了文安镇的经济发展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毗邻雄安新区，吸引更多投资者</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提高环境，造福百姓</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3" w:name="_Toc68087061"/>
      <w:r>
        <w:rPr>
          <w:rFonts w:hint="eastAsia" w:ascii="方正仿宋_GBK" w:eastAsia="方正仿宋_GBK"/>
          <w:b/>
          <w:sz w:val="28"/>
        </w:rPr>
        <w:t>23.文安镇穆斯林群众门楣治理资金绩效目标表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23、文安镇穆斯林群众门楣治理资金绩效目标表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13102621XGZG66ZUK1C91</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文安镇穆斯林群众门楣治理资金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33252.00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33252.00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按照县委县政府上级指示，我镇针对穆斯林群众门楣进行标准化治理，维护治安稳定，保障人民团结幸福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完善穆斯林群众基础设施建设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保障穆斯林群众团结稳定</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共</w:t>
            </w:r>
            <w:r>
              <w:rPr>
                <w:rFonts w:ascii="方正书宋_GBK" w:eastAsia="方正书宋_GBK"/>
              </w:rPr>
              <w:t>34</w:t>
            </w:r>
            <w:r>
              <w:rPr>
                <w:rFonts w:hint="eastAsia" w:ascii="方正书宋_GBK" w:eastAsia="方正书宋_GBK"/>
              </w:rPr>
              <w:t>户，每户</w:t>
            </w:r>
            <w:r>
              <w:rPr>
                <w:rFonts w:ascii="方正书宋_GBK" w:eastAsia="方正书宋_GBK"/>
              </w:rPr>
              <w:t>978</w:t>
            </w:r>
            <w:r>
              <w:rPr>
                <w:rFonts w:hint="eastAsia" w:ascii="方正书宋_GBK" w:eastAsia="方正书宋_GBK"/>
              </w:rPr>
              <w:t>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完善穆斯林群众基础设施</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按照县委县政府部署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保证施工数量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保证施工数量达到要求</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按照县委县政府部署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确保施工质量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按要求按时完工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每户</w:t>
            </w:r>
            <w:r>
              <w:rPr>
                <w:rFonts w:ascii="方正书宋_GBK" w:eastAsia="方正书宋_GBK"/>
              </w:rPr>
              <w:t>978</w:t>
            </w:r>
            <w:r>
              <w:rPr>
                <w:rFonts w:hint="eastAsia" w:ascii="方正书宋_GBK" w:eastAsia="方正书宋_GBK"/>
              </w:rPr>
              <w:t>元</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户，共</w:t>
            </w:r>
            <w:r>
              <w:rPr>
                <w:rFonts w:ascii="方正书宋_GBK" w:eastAsia="方正书宋_GBK"/>
              </w:rPr>
              <w:t>33252</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按照县委县政府部署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保障我镇宗教稳定团结</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保障宗教信仰稳定</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保障我镇穆斯林群众安全稳定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实地走访</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4" w:name="_Toc68087062"/>
      <w:r>
        <w:rPr>
          <w:rFonts w:hint="eastAsia" w:ascii="方正仿宋_GBK" w:eastAsia="方正仿宋_GBK"/>
          <w:b/>
          <w:sz w:val="28"/>
        </w:rPr>
        <w:t>24.文安镇大庄子涵桥建设工程资金绩效目标表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24、文安镇大庄子涵桥建设工程资金绩效目标表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文安县文安镇党政综合办公室本级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13102621ZQA8L3IONBLZM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文安镇大庄子涵桥建设工程资金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456745.00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456745.00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近年来，我镇按照县政府统一安排，启动大庄子景观桥建设，提升我镇政府村街形象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通过项目的开展，美化了环境，解决了乡镇以及过往行人的出现安全。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通过项目的开展，改善了乡镇面貌环境美了，解除了安全隐患。</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桥梁设计总宽</w:t>
            </w:r>
            <w:r>
              <w:rPr>
                <w:rFonts w:ascii="方正书宋_GBK" w:eastAsia="方正书宋_GBK"/>
              </w:rPr>
              <w:t>4m</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确保工程数量达标，促进整体美化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123</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孔，每孔</w:t>
            </w:r>
            <w:r>
              <w:rPr>
                <w:rFonts w:ascii="方正书宋_GBK" w:eastAsia="方正书宋_GBK"/>
              </w:rPr>
              <w:t>6</w:t>
            </w:r>
            <w:r>
              <w:rPr>
                <w:rFonts w:hint="eastAsia" w:ascii="方正书宋_GBK" w:eastAsia="方正书宋_GBK"/>
              </w:rPr>
              <w:t>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确保工程数量达标，促进整体美化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123</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验收合格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123</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施工进度不拖延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123</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按预算施工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123</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促使我镇村街美化</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桥梁环境美化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123</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解决我镇整体环境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123</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123</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提高了人民的生活质量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123</w:t>
            </w:r>
            <w:r>
              <w:rPr>
                <w:rFonts w:hint="eastAsia" w:ascii="方正书宋_GBK" w:eastAsia="方正书宋_GBK"/>
              </w:rPr>
              <w:t>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政府批示，文镇政【</w:t>
            </w:r>
            <w:r>
              <w:rPr>
                <w:rFonts w:ascii="方正书宋_GBK" w:eastAsia="方正书宋_GBK"/>
              </w:rPr>
              <w:t>2018</w:t>
            </w:r>
            <w:r>
              <w:rPr>
                <w:rFonts w:hint="eastAsia" w:ascii="方正书宋_GBK" w:eastAsia="方正书宋_GBK"/>
              </w:rPr>
              <w:t>】</w:t>
            </w:r>
            <w:r>
              <w:rPr>
                <w:rFonts w:ascii="方正书宋_GBK" w:eastAsia="方正书宋_GBK"/>
              </w:rPr>
              <w:t>123</w:t>
            </w:r>
            <w:r>
              <w:rPr>
                <w:rFonts w:hint="eastAsia" w:ascii="方正书宋_GBK" w:eastAsia="方正书宋_GBK"/>
              </w:rPr>
              <w:t>号，发改局批复，财政最高限价报告，中标通知书，施工合同</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5" w:name="_Toc68087063"/>
      <w:r>
        <w:rPr>
          <w:rFonts w:hint="eastAsia" w:ascii="方正仿宋_GBK" w:eastAsia="方正仿宋_GBK"/>
          <w:b/>
          <w:sz w:val="28"/>
        </w:rPr>
        <w:t>25.文安镇居民小区绿化工程款绩效目标表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25、文安镇居民小区绿化工程款绩效目标表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201302</w:t>
            </w:r>
            <w:r>
              <w:rPr>
                <w:rFonts w:hint="eastAsia" w:ascii="方正书宋_GBK" w:eastAsia="方正书宋_GBK"/>
                <w:b/>
              </w:rPr>
              <w:t>文安县文安镇城区街道办事处</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131026210SYC7AA9SLV4H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文安镇居民小区绿化工程款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197418.00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197418.00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按照《文安县</w:t>
            </w:r>
            <w:r>
              <w:rPr>
                <w:rFonts w:ascii="方正书宋_GBK" w:eastAsia="方正书宋_GBK"/>
              </w:rPr>
              <w:t>2016</w:t>
            </w:r>
            <w:r>
              <w:rPr>
                <w:rFonts w:hint="eastAsia" w:ascii="方正书宋_GBK" w:eastAsia="方正书宋_GBK"/>
              </w:rPr>
              <w:t>年八类重点工程、八类惠民实事》要求，原街道办负责</w:t>
            </w:r>
            <w:r>
              <w:rPr>
                <w:rFonts w:ascii="方正书宋_GBK" w:eastAsia="方正书宋_GBK"/>
              </w:rPr>
              <w:t>2016</w:t>
            </w:r>
            <w:r>
              <w:rPr>
                <w:rFonts w:hint="eastAsia" w:ascii="方正书宋_GBK" w:eastAsia="方正书宋_GBK"/>
              </w:rPr>
              <w:t>年小区绿化工程。</w:t>
            </w:r>
            <w:r>
              <w:rPr>
                <w:rFonts w:ascii="方正书宋_GBK" w:eastAsia="方正书宋_GBK"/>
              </w:rPr>
              <w:t>2016</w:t>
            </w:r>
            <w:r>
              <w:rPr>
                <w:rFonts w:hint="eastAsia" w:ascii="方正书宋_GBK" w:eastAsia="方正书宋_GBK"/>
              </w:rPr>
              <w:t>年对建北小区、锦绣花园小区实施绿化工程，面积为</w:t>
            </w:r>
            <w:r>
              <w:rPr>
                <w:rFonts w:ascii="方正书宋_GBK" w:eastAsia="方正书宋_GBK"/>
              </w:rPr>
              <w:t>362</w:t>
            </w:r>
            <w:r>
              <w:rPr>
                <w:rFonts w:hint="eastAsia" w:ascii="方正书宋_GBK" w:eastAsia="方正书宋_GBK"/>
              </w:rPr>
              <w:t>平方米。自</w:t>
            </w:r>
            <w:r>
              <w:rPr>
                <w:rFonts w:ascii="方正书宋_GBK" w:eastAsia="方正书宋_GBK"/>
              </w:rPr>
              <w:t>2016</w:t>
            </w:r>
            <w:r>
              <w:rPr>
                <w:rFonts w:hint="eastAsia" w:ascii="方正书宋_GBK" w:eastAsia="方正书宋_GBK"/>
              </w:rPr>
              <w:t>年</w:t>
            </w:r>
            <w:r>
              <w:rPr>
                <w:rFonts w:ascii="方正书宋_GBK" w:eastAsia="方正书宋_GBK"/>
              </w:rPr>
              <w:t>10</w:t>
            </w:r>
            <w:r>
              <w:rPr>
                <w:rFonts w:hint="eastAsia" w:ascii="方正书宋_GBK" w:eastAsia="方正书宋_GBK"/>
              </w:rPr>
              <w:t>月</w:t>
            </w:r>
            <w:r>
              <w:rPr>
                <w:rFonts w:ascii="方正书宋_GBK" w:eastAsia="方正书宋_GBK"/>
              </w:rPr>
              <w:t>15</w:t>
            </w:r>
            <w:r>
              <w:rPr>
                <w:rFonts w:hint="eastAsia" w:ascii="方正书宋_GBK" w:eastAsia="方正书宋_GBK"/>
              </w:rPr>
              <w:t>日开工起，截至</w:t>
            </w:r>
            <w:r>
              <w:rPr>
                <w:rFonts w:ascii="方正书宋_GBK" w:eastAsia="方正书宋_GBK"/>
              </w:rPr>
              <w:t>2016</w:t>
            </w:r>
            <w:r>
              <w:rPr>
                <w:rFonts w:hint="eastAsia" w:ascii="方正书宋_GBK" w:eastAsia="方正书宋_GBK"/>
              </w:rPr>
              <w:t>年</w:t>
            </w:r>
            <w:r>
              <w:rPr>
                <w:rFonts w:ascii="方正书宋_GBK" w:eastAsia="方正书宋_GBK"/>
              </w:rPr>
              <w:t>10</w:t>
            </w:r>
            <w:r>
              <w:rPr>
                <w:rFonts w:hint="eastAsia" w:ascii="方正书宋_GBK" w:eastAsia="方正书宋_GBK"/>
              </w:rPr>
              <w:t>月</w:t>
            </w:r>
            <w:r>
              <w:rPr>
                <w:rFonts w:ascii="方正书宋_GBK" w:eastAsia="方正书宋_GBK"/>
              </w:rPr>
              <w:t>31</w:t>
            </w:r>
            <w:r>
              <w:rPr>
                <w:rFonts w:hint="eastAsia" w:ascii="方正书宋_GBK" w:eastAsia="方正书宋_GBK"/>
              </w:rPr>
              <w:t>日完成建北小区的绿化工程，面积共计</w:t>
            </w:r>
            <w:r>
              <w:rPr>
                <w:rFonts w:ascii="方正书宋_GBK" w:eastAsia="方正书宋_GBK"/>
              </w:rPr>
              <w:t>206</w:t>
            </w:r>
            <w:r>
              <w:rPr>
                <w:rFonts w:hint="eastAsia" w:ascii="方正书宋_GBK" w:eastAsia="方正书宋_GBK"/>
              </w:rPr>
              <w:t>平方米；截至</w:t>
            </w:r>
            <w:r>
              <w:rPr>
                <w:rFonts w:ascii="方正书宋_GBK" w:eastAsia="方正书宋_GBK"/>
              </w:rPr>
              <w:t>11</w:t>
            </w:r>
            <w:r>
              <w:rPr>
                <w:rFonts w:hint="eastAsia" w:ascii="方正书宋_GBK" w:eastAsia="方正书宋_GBK"/>
              </w:rPr>
              <w:t>月</w:t>
            </w:r>
            <w:r>
              <w:rPr>
                <w:rFonts w:ascii="方正书宋_GBK" w:eastAsia="方正书宋_GBK"/>
              </w:rPr>
              <w:t>13</w:t>
            </w:r>
            <w:r>
              <w:rPr>
                <w:rFonts w:hint="eastAsia" w:ascii="方正书宋_GBK" w:eastAsia="方正书宋_GBK"/>
              </w:rPr>
              <w:t>日完成锦绣花园小区的绿化工程，面积为</w:t>
            </w:r>
            <w:r>
              <w:rPr>
                <w:rFonts w:ascii="方正书宋_GBK" w:eastAsia="方正书宋_GBK"/>
              </w:rPr>
              <w:t>156</w:t>
            </w:r>
            <w:r>
              <w:rPr>
                <w:rFonts w:hint="eastAsia" w:ascii="方正书宋_GBK" w:eastAsia="方正书宋_GBK"/>
              </w:rPr>
              <w:t>平方米</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通过项目的开展，大大增加相关小区的绿化面积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使小区的环境水平大大提高，有效改善小区居民的生活质量</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建北小区、锦绣花园小区绿化工程均达到如下标准：</w:t>
            </w:r>
            <w:r>
              <w:rPr>
                <w:rFonts w:ascii="方正书宋_GBK" w:eastAsia="方正书宋_GBK"/>
              </w:rPr>
              <w:t>1</w:t>
            </w:r>
            <w:r>
              <w:rPr>
                <w:rFonts w:hint="eastAsia" w:ascii="方正书宋_GBK" w:eastAsia="方正书宋_GBK"/>
              </w:rPr>
              <w:t>、绿化用土换土：换土深度</w:t>
            </w:r>
            <w:r>
              <w:rPr>
                <w:rFonts w:ascii="方正书宋_GBK" w:eastAsia="方正书宋_GBK"/>
              </w:rPr>
              <w:t xml:space="preserve">0.6m </w:t>
            </w:r>
            <w:r>
              <w:rPr>
                <w:rFonts w:hint="eastAsia" w:ascii="方正书宋_GBK" w:eastAsia="方正书宋_GBK"/>
              </w:rPr>
              <w:t>，回填种植土，运距</w:t>
            </w:r>
            <w:r>
              <w:rPr>
                <w:rFonts w:ascii="方正书宋_GBK" w:eastAsia="方正书宋_GBK"/>
              </w:rPr>
              <w:t>5km</w:t>
            </w:r>
            <w:r>
              <w:rPr>
                <w:rFonts w:hint="eastAsia" w:ascii="方正书宋_GBK" w:eastAsia="方正书宋_GBK"/>
              </w:rPr>
              <w:t>；</w:t>
            </w:r>
            <w:r>
              <w:rPr>
                <w:rFonts w:ascii="方正书宋_GBK" w:eastAsia="方正书宋_GBK"/>
              </w:rPr>
              <w:t>2</w:t>
            </w:r>
            <w:r>
              <w:rPr>
                <w:rFonts w:hint="eastAsia" w:ascii="方正书宋_GBK" w:eastAsia="方正书宋_GBK"/>
              </w:rPr>
              <w:t>、栽植绿篱：大叶黄杨、樱花、草坪等；</w:t>
            </w:r>
            <w:r>
              <w:rPr>
                <w:rFonts w:ascii="方正书宋_GBK" w:eastAsia="方正书宋_GBK"/>
              </w:rPr>
              <w:t>3</w:t>
            </w:r>
            <w:r>
              <w:rPr>
                <w:rFonts w:hint="eastAsia" w:ascii="方正书宋_GBK" w:eastAsia="方正书宋_GBK"/>
              </w:rPr>
              <w:t>、洒水车运水、浇水。通过项目的开展，大大增加相关小区的绿化面积，使小区的环境水平大大提高，有效改善小区居民的生活质量。</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2</w:t>
            </w:r>
            <w:r>
              <w:rPr>
                <w:rFonts w:hint="eastAsia" w:ascii="方正书宋_GBK" w:eastAsia="方正书宋_GBK"/>
              </w:rPr>
              <w:t>个小区绿化工程</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个老旧小区的绿化工程全部完成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《文安县发改局关于</w:t>
            </w:r>
            <w:r>
              <w:rPr>
                <w:rFonts w:ascii="方正书宋_GBK" w:eastAsia="方正书宋_GBK"/>
              </w:rPr>
              <w:t>2016</w:t>
            </w:r>
            <w:r>
              <w:rPr>
                <w:rFonts w:hint="eastAsia" w:ascii="方正书宋_GBK" w:eastAsia="方正书宋_GBK"/>
              </w:rPr>
              <w:t>年度老旧小区道路硬化、绿化提升项目项目建议书》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完成绿化面积共计</w:t>
            </w:r>
            <w:r>
              <w:rPr>
                <w:rFonts w:ascii="方正书宋_GBK" w:eastAsia="方正书宋_GBK"/>
              </w:rPr>
              <w:t>362</w:t>
            </w:r>
            <w:r>
              <w:rPr>
                <w:rFonts w:hint="eastAsia" w:ascii="方正书宋_GBK" w:eastAsia="方正书宋_GBK"/>
              </w:rPr>
              <w:t>平方米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建北小区、锦绣花园小区绿化工程均达到如下标准：</w:t>
            </w:r>
            <w:r>
              <w:rPr>
                <w:rFonts w:ascii="方正书宋_GBK" w:eastAsia="方正书宋_GBK"/>
              </w:rPr>
              <w:t>1</w:t>
            </w:r>
            <w:r>
              <w:rPr>
                <w:rFonts w:hint="eastAsia" w:ascii="方正书宋_GBK" w:eastAsia="方正书宋_GBK"/>
              </w:rPr>
              <w:t>、绿化用土换土：换土深度</w:t>
            </w:r>
            <w:r>
              <w:rPr>
                <w:rFonts w:ascii="方正书宋_GBK" w:eastAsia="方正书宋_GBK"/>
              </w:rPr>
              <w:t xml:space="preserve">0.6m </w:t>
            </w:r>
            <w:r>
              <w:rPr>
                <w:rFonts w:hint="eastAsia" w:ascii="方正书宋_GBK" w:eastAsia="方正书宋_GBK"/>
              </w:rPr>
              <w:t>，回填种植土，运距</w:t>
            </w:r>
            <w:r>
              <w:rPr>
                <w:rFonts w:ascii="方正书宋_GBK" w:eastAsia="方正书宋_GBK"/>
              </w:rPr>
              <w:t>5km</w:t>
            </w:r>
            <w:r>
              <w:rPr>
                <w:rFonts w:hint="eastAsia" w:ascii="方正书宋_GBK" w:eastAsia="方正书宋_GBK"/>
              </w:rPr>
              <w:t>；</w:t>
            </w:r>
            <w:r>
              <w:rPr>
                <w:rFonts w:ascii="方正书宋_GBK" w:eastAsia="方正书宋_GBK"/>
              </w:rPr>
              <w:t>2</w:t>
            </w:r>
            <w:r>
              <w:rPr>
                <w:rFonts w:hint="eastAsia" w:ascii="方正书宋_GBK" w:eastAsia="方正书宋_GBK"/>
              </w:rPr>
              <w:t>、栽植绿篱：大叶黄杨、樱花、草坪等；</w:t>
            </w:r>
            <w:r>
              <w:rPr>
                <w:rFonts w:ascii="方正书宋_GBK" w:eastAsia="方正书宋_GBK"/>
              </w:rPr>
              <w:t>3</w:t>
            </w:r>
            <w:r>
              <w:rPr>
                <w:rFonts w:hint="eastAsia" w:ascii="方正书宋_GBK" w:eastAsia="方正书宋_GBK"/>
              </w:rPr>
              <w:t>、洒水车运水、浇水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362</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符合验收标准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符合验收标准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合同完工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工程按照合同日期顺利完工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11</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工程投资额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按照合同予以支付，不得随意改变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197418</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推动小区内及周边经济复苏与发展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通过绿化工程，推动小区内及周边经济复苏与发展</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提高了我县空气环境净化指数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通过绿化工程，大大提高了建北小区、锦绣花园小区及周边的环境水平，提高了居民的生活质量。居民非常满意。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通过绿化工程，改善环境水平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通过绿化工程，大大改善了</w:t>
            </w:r>
            <w:r>
              <w:rPr>
                <w:rFonts w:ascii="方正书宋_GBK" w:eastAsia="方正书宋_GBK"/>
              </w:rPr>
              <w:t>2</w:t>
            </w:r>
            <w:r>
              <w:rPr>
                <w:rFonts w:hint="eastAsia" w:ascii="方正书宋_GBK" w:eastAsia="方正书宋_GBK"/>
              </w:rPr>
              <w:t>个小区的环境水平，提高了小区及周边环境的整体形象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对未来的影响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小区居民环保意识更加强烈、小区环境更加优美</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表示满意的居民数占居民总数的比例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6" w:name="_Toc68087064"/>
      <w:r>
        <w:rPr>
          <w:rFonts w:hint="eastAsia" w:ascii="方正仿宋_GBK" w:eastAsia="方正仿宋_GBK"/>
          <w:b/>
          <w:sz w:val="28"/>
        </w:rPr>
        <w:t>26.文安镇198个居民小区负责人误工补贴绩效目标表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26、文安镇198个居民小区负责人误工补贴绩效目标表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201302</w:t>
            </w:r>
            <w:r>
              <w:rPr>
                <w:rFonts w:hint="eastAsia" w:ascii="方正书宋_GBK" w:eastAsia="方正书宋_GBK"/>
                <w:b/>
              </w:rPr>
              <w:t>文安县文安镇城区街道办事处</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1310262186V6TA5GQQY3L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w:t>
            </w:r>
            <w:r>
              <w:rPr>
                <w:rFonts w:ascii="方正书宋_GBK" w:eastAsia="方正书宋_GBK"/>
              </w:rPr>
              <w:t>198</w:t>
            </w:r>
            <w:r>
              <w:rPr>
                <w:rFonts w:hint="eastAsia" w:ascii="方正书宋_GBK" w:eastAsia="方正书宋_GBK"/>
              </w:rPr>
              <w:t>个居民小区负责人误工补贴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118800.00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118800.00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我县城区共有</w:t>
            </w:r>
            <w:r>
              <w:rPr>
                <w:rFonts w:ascii="方正书宋_GBK" w:eastAsia="方正书宋_GBK"/>
              </w:rPr>
              <w:t>198</w:t>
            </w:r>
            <w:r>
              <w:rPr>
                <w:rFonts w:hint="eastAsia" w:ascii="方正书宋_GBK" w:eastAsia="方正书宋_GBK"/>
              </w:rPr>
              <w:t>个居民小区，每个小区配备</w:t>
            </w:r>
            <w:r>
              <w:rPr>
                <w:rFonts w:ascii="方正书宋_GBK" w:eastAsia="方正书宋_GBK"/>
              </w:rPr>
              <w:t>1</w:t>
            </w:r>
            <w:r>
              <w:rPr>
                <w:rFonts w:hint="eastAsia" w:ascii="方正书宋_GBK" w:eastAsia="方正书宋_GBK"/>
              </w:rPr>
              <w:t>名负责人，每名负责人每月补助</w:t>
            </w:r>
            <w:r>
              <w:rPr>
                <w:rFonts w:ascii="方正书宋_GBK" w:eastAsia="方正书宋_GBK"/>
              </w:rPr>
              <w:t>50</w:t>
            </w:r>
            <w:r>
              <w:rPr>
                <w:rFonts w:hint="eastAsia" w:ascii="方正书宋_GBK" w:eastAsia="方正书宋_GBK"/>
              </w:rPr>
              <w:t>元，此项目全年合计需资金</w:t>
            </w:r>
            <w:r>
              <w:rPr>
                <w:rFonts w:ascii="方正书宋_GBK" w:eastAsia="方正书宋_GBK"/>
              </w:rPr>
              <w:t>11.88</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通过小区负责人的设立，保障及时解决小区内存在的各种问题，使社区居委会更好地服务于小区居民，从而进一步实现社区和谐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此项目要保障小区负责人工资全额发放做到无拖欠，保障</w:t>
            </w:r>
            <w:r>
              <w:rPr>
                <w:rFonts w:ascii="方正书宋_GBK" w:eastAsia="方正书宋_GBK"/>
              </w:rPr>
              <w:t>198</w:t>
            </w:r>
            <w:r>
              <w:rPr>
                <w:rFonts w:hint="eastAsia" w:ascii="方正书宋_GBK" w:eastAsia="方正书宋_GBK"/>
              </w:rPr>
              <w:t>个小区相关工作的正常运转。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通过小区负责人的设立，保障及时解决小区内存在的各种问题，使社区居委会更好地服务于小区居民，从而进一步实现社区和谐。</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198</w:t>
            </w:r>
            <w:r>
              <w:rPr>
                <w:rFonts w:hint="eastAsia" w:ascii="方正书宋_GBK" w:eastAsia="方正书宋_GBK"/>
              </w:rPr>
              <w:t>个小区相关工作的运转情况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198</w:t>
            </w:r>
            <w:r>
              <w:rPr>
                <w:rFonts w:hint="eastAsia" w:ascii="方正书宋_GBK" w:eastAsia="方正书宋_GBK"/>
              </w:rPr>
              <w:t>个小区相关工作的运转情况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198</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198</w:t>
            </w:r>
            <w:r>
              <w:rPr>
                <w:rFonts w:hint="eastAsia" w:ascii="方正书宋_GBK" w:eastAsia="方正书宋_GBK"/>
              </w:rPr>
              <w:t>个小区相关工作运转情况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保障小区负责人工资的正常发放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保障小区负责人工资的正常发放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11.88</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小区负责人工资发放情况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小区负责人工作水平提升度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小区负责人工作水平提升度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小区负责人的理论知识与工作技能水平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是否按时足额发放工资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按时足额发放工资</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工资发放的时间及金额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相关规定资金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按照规定共需发放</w:t>
            </w:r>
            <w:r>
              <w:rPr>
                <w:rFonts w:ascii="方正书宋_GBK" w:eastAsia="方正书宋_GBK"/>
              </w:rPr>
              <w:t>11.88</w:t>
            </w:r>
            <w:r>
              <w:rPr>
                <w:rFonts w:hint="eastAsia" w:ascii="方正书宋_GBK" w:eastAsia="方正书宋_GBK"/>
              </w:rPr>
              <w:t>万元工资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11.88</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工资发放的时间及金额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是否吸引更多居住者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吸引更多居民来小区居住，拉动小区消费水平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环境好了</w:t>
            </w:r>
            <w:r>
              <w:rPr>
                <w:rFonts w:ascii="方正书宋_GBK" w:eastAsia="方正书宋_GBK"/>
              </w:rPr>
              <w:t>,</w:t>
            </w:r>
            <w:r>
              <w:rPr>
                <w:rFonts w:hint="eastAsia" w:ascii="方正书宋_GBK" w:eastAsia="方正书宋_GBK"/>
              </w:rPr>
              <w:t>居民居住欲望更加强烈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小区居民是否满意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小区居民满意率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环境是否得到提升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通过绿化工程大大提高了小区环境水平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改善环境</w:t>
            </w:r>
            <w:r>
              <w:rPr>
                <w:rFonts w:ascii="方正书宋_GBK" w:eastAsia="方正书宋_GBK"/>
              </w:rPr>
              <w:t>,</w:t>
            </w:r>
            <w:r>
              <w:rPr>
                <w:rFonts w:hint="eastAsia" w:ascii="方正书宋_GBK" w:eastAsia="方正书宋_GBK"/>
              </w:rPr>
              <w:t>提高了居民的生活质量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对未来的影响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增强居民保护环境的自觉性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小区居民的环保意识更加强烈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表示满意的居民数占居民总数的比例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7" w:name="_Toc68087065"/>
      <w:r>
        <w:rPr>
          <w:rFonts w:hint="eastAsia" w:ascii="方正仿宋_GBK" w:eastAsia="方正仿宋_GBK"/>
          <w:b/>
          <w:sz w:val="28"/>
        </w:rPr>
        <w:t>27.文安镇社区办公经费绩效目标表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27、文安镇社区办公经费绩效目标表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201302</w:t>
            </w:r>
            <w:r>
              <w:rPr>
                <w:rFonts w:hint="eastAsia" w:ascii="方正书宋_GBK" w:eastAsia="方正书宋_GBK"/>
                <w:b/>
              </w:rPr>
              <w:t>文安县文安镇城区街道办事处</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131026219RMI2ERMBGKHG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文安镇社区办公经费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434600.00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434600.00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《关于加强和改进城市社区居民委员会建设工作的意见》要求，从</w:t>
            </w:r>
            <w:r>
              <w:rPr>
                <w:rFonts w:ascii="方正书宋_GBK" w:eastAsia="方正书宋_GBK"/>
              </w:rPr>
              <w:t>2012</w:t>
            </w:r>
            <w:r>
              <w:rPr>
                <w:rFonts w:hint="eastAsia" w:ascii="方正书宋_GBK" w:eastAsia="方正书宋_GBK"/>
              </w:rPr>
              <w:t>年起，各县（市、区）按照社区内居民人数，最低每人每年不低于</w:t>
            </w:r>
            <w:r>
              <w:rPr>
                <w:rFonts w:ascii="方正书宋_GBK" w:eastAsia="方正书宋_GBK"/>
              </w:rPr>
              <w:t>10</w:t>
            </w:r>
            <w:r>
              <w:rPr>
                <w:rFonts w:hint="eastAsia" w:ascii="方正书宋_GBK" w:eastAsia="方正书宋_GBK"/>
              </w:rPr>
              <w:t>元标准，将社区办公经费列入财政预算。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通过加强社区基层工作，使社区各项基层工作日趋完善，进一步巩固党的执政基础，提高党的执政能力，从而更好地实现社区稳定、社会和谐。</w:t>
            </w:r>
          </w:p>
          <w:p>
            <w:pPr>
              <w:spacing w:line="300" w:lineRule="exact"/>
              <w:jc w:val="left"/>
              <w:rPr>
                <w:rFonts w:ascii="方正书宋_GBK" w:eastAsia="方正书宋_GBK"/>
              </w:rPr>
            </w:pPr>
            <w:r>
              <w:rPr>
                <w:rFonts w:ascii="方正书宋_GBK" w:eastAsia="方正书宋_GBK"/>
              </w:rPr>
              <w:t>2.2021</w:t>
            </w:r>
            <w:r>
              <w:rPr>
                <w:rFonts w:hint="eastAsia" w:ascii="方正书宋_GBK" w:eastAsia="方正书宋_GBK"/>
              </w:rPr>
              <w:t>年，使全县居民委员会的组织体系更加健全，基层党组织的战斗力、凝聚力、号召力显著增强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社区居民的组织化程度明显提高；社区居民群众享有更多更切实的民主权利，社区居民自治范围进一步扩大，社区民主管理制度日趋完善；干部队伍结构进一步优化，作风建设进一步加强，社区管理和服务能力显著增强；内外关系更加协调，全社会尊重、关心和支持社区居委会工作的良好氛围进一步增强。</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是否完成上级交办的社区工作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上级交办相关社区工作完成情况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是否圆满完成相关工作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上级交办相关社区工作完成情况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是否按时完成相关工作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按时圆满完成上级交办相关社区工作完成情况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任务具体完成时间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是否在规定资金范围内完成工作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在规定资金范围内完成工作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实际工作支出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是否提高居民生活水平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是否得到居民及党员的认可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得到居民及党员的认可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是否提高居民生活环境水平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提高居民生活环境水平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对未来的影响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提高居民对党建的认识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小区居民是否满意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社区党员是否满意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8" w:name="_Toc68087066"/>
      <w:r>
        <w:rPr>
          <w:rFonts w:hint="eastAsia" w:ascii="方正仿宋_GBK" w:eastAsia="方正仿宋_GBK"/>
          <w:b/>
          <w:sz w:val="28"/>
        </w:rPr>
        <w:t>28.文安镇社区信息化建设和培训费绩效目标表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28、文安镇社区信息化建设和培训费绩效目标表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201302</w:t>
            </w:r>
            <w:r>
              <w:rPr>
                <w:rFonts w:hint="eastAsia" w:ascii="方正书宋_GBK" w:eastAsia="方正书宋_GBK"/>
                <w:b/>
              </w:rPr>
              <w:t>文安县文安镇城区街道办事处</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13102621K45Z56TM76LCV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文安镇社区信息化建设和培训费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32800.00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32800.00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《关于加强和改进城市社区居民委员会建设工作的意见》要求，从</w:t>
            </w:r>
            <w:r>
              <w:rPr>
                <w:rFonts w:ascii="方正书宋_GBK" w:eastAsia="方正书宋_GBK"/>
              </w:rPr>
              <w:t>2012</w:t>
            </w:r>
            <w:r>
              <w:rPr>
                <w:rFonts w:hint="eastAsia" w:ascii="方正书宋_GBK" w:eastAsia="方正书宋_GBK"/>
              </w:rPr>
              <w:t>年起，为保障社区居民委员会健康发展，将社区信息化建设和培训费纳入财政预算。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通过加强社区信息化建设和培训工作，进一步完善社区信息化建设工作和提高社区居民委员会工作人员能力，进一步巩固党的执政基础，提高党的执政能力，从而更好地实现社区稳定、社会和谐。</w:t>
            </w:r>
          </w:p>
          <w:p>
            <w:pPr>
              <w:spacing w:line="300" w:lineRule="exact"/>
              <w:jc w:val="left"/>
              <w:rPr>
                <w:rFonts w:ascii="方正书宋_GBK" w:eastAsia="方正书宋_GBK"/>
              </w:rPr>
            </w:pPr>
            <w:r>
              <w:rPr>
                <w:rFonts w:ascii="方正书宋_GBK" w:eastAsia="方正书宋_GBK"/>
              </w:rPr>
              <w:t>2.2021</w:t>
            </w:r>
            <w:r>
              <w:rPr>
                <w:rFonts w:hint="eastAsia" w:ascii="方正书宋_GBK" w:eastAsia="方正书宋_GBK"/>
              </w:rPr>
              <w:t>年，使全县居民委员会的组织体系更加健全，基层党组织的战斗力、凝聚力、号召力显著增强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社区居民的组织化程度明显提高；社区居民群众享有更多更切实的民主权利，社区居民自治范围进一步扩大，社区民主管理制度日趋完善；干部队伍结构进一步优化，作风建设进一步加强，社区管理和服务能力显著增强；内外关系更加协调，全社会尊重、关心和支持社区居委会工作的良好氛围进一步增强。</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是否完成上级交办社区工作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上级交办的社区工作完成情况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是否圆满完成上级交办的社区工作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上级交办的社区工作完成情况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是否按时圆满完成任务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按时完成上级交办的社区工作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任务具体完成时间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是否在规定资金范围内完成任务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在规定范围内完成相关工作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实际工作支出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是否提高居民的生活水平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提高居民的生活水平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是否得到居民及党员的认可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得到居民及党员的认可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是否提高居民生活环境水平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塔高居民生活环境水平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对未来的影响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提高居民对党建的认识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小区居民是否满意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社区党员是否满意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9" w:name="_Toc68087067"/>
      <w:r>
        <w:rPr>
          <w:rFonts w:hint="eastAsia" w:ascii="方正仿宋_GBK" w:eastAsia="方正仿宋_GBK"/>
          <w:b/>
          <w:sz w:val="28"/>
        </w:rPr>
        <w:t>29.文安镇老旧小区墙面粉刷工程款绩效目标表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29、文安镇老旧小区墙面粉刷工程款绩效目标表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201302</w:t>
            </w:r>
            <w:r>
              <w:rPr>
                <w:rFonts w:hint="eastAsia" w:ascii="方正书宋_GBK" w:eastAsia="方正书宋_GBK"/>
                <w:b/>
              </w:rPr>
              <w:t>文安县文安镇城区街道办事处</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13102621KNL16ZXY95CNF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文安镇老旧小区墙面粉刷工程款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80269.00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80269.00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2018</w:t>
            </w:r>
            <w:r>
              <w:rPr>
                <w:rFonts w:hint="eastAsia" w:ascii="方正书宋_GBK" w:eastAsia="方正书宋_GBK"/>
              </w:rPr>
              <w:t>年对益民小区、同庆小区、亮园小区、通园小区、和临小区、永丰小区、乐民小区和民祥小区等八个小区实施墙面粉刷工程。中标价格为</w:t>
            </w:r>
            <w:r>
              <w:rPr>
                <w:rFonts w:ascii="方正书宋_GBK" w:eastAsia="方正书宋_GBK"/>
              </w:rPr>
              <w:t>172.6474</w:t>
            </w:r>
            <w:r>
              <w:rPr>
                <w:rFonts w:hint="eastAsia" w:ascii="方正书宋_GBK" w:eastAsia="方正书宋_GBK"/>
              </w:rPr>
              <w:t>万元，审计价为</w:t>
            </w:r>
            <w:r>
              <w:rPr>
                <w:rFonts w:ascii="方正书宋_GBK" w:eastAsia="方正书宋_GBK"/>
              </w:rPr>
              <w:t>160.5382</w:t>
            </w:r>
            <w:r>
              <w:rPr>
                <w:rFonts w:hint="eastAsia" w:ascii="方正书宋_GBK" w:eastAsia="方正书宋_GBK"/>
              </w:rPr>
              <w:t>万元。</w:t>
            </w:r>
            <w:r>
              <w:rPr>
                <w:rFonts w:ascii="方正书宋_GBK" w:eastAsia="方正书宋_GBK"/>
              </w:rPr>
              <w:t>2019</w:t>
            </w:r>
            <w:r>
              <w:rPr>
                <w:rFonts w:hint="eastAsia" w:ascii="方正书宋_GBK" w:eastAsia="方正书宋_GBK"/>
              </w:rPr>
              <w:t>年</w:t>
            </w:r>
            <w:r>
              <w:rPr>
                <w:rFonts w:ascii="方正书宋_GBK" w:eastAsia="方正书宋_GBK"/>
              </w:rPr>
              <w:t>4</w:t>
            </w:r>
            <w:r>
              <w:rPr>
                <w:rFonts w:hint="eastAsia" w:ascii="方正书宋_GBK" w:eastAsia="方正书宋_GBK"/>
              </w:rPr>
              <w:t>月支付预付款</w:t>
            </w:r>
            <w:r>
              <w:rPr>
                <w:rFonts w:ascii="方正书宋_GBK" w:eastAsia="方正书宋_GBK"/>
              </w:rPr>
              <w:t>20%</w:t>
            </w:r>
            <w:r>
              <w:rPr>
                <w:rFonts w:hint="eastAsia" w:ascii="方正书宋_GBK" w:eastAsia="方正书宋_GBK"/>
              </w:rPr>
              <w:t>和完工</w:t>
            </w:r>
            <w:r>
              <w:rPr>
                <w:rFonts w:ascii="方正书宋_GBK" w:eastAsia="方正书宋_GBK"/>
              </w:rPr>
              <w:t>30%</w:t>
            </w:r>
            <w:r>
              <w:rPr>
                <w:rFonts w:hint="eastAsia" w:ascii="方正书宋_GBK" w:eastAsia="方正书宋_GBK"/>
              </w:rPr>
              <w:t>，共计</w:t>
            </w:r>
            <w:r>
              <w:rPr>
                <w:rFonts w:ascii="方正书宋_GBK" w:eastAsia="方正书宋_GBK"/>
              </w:rPr>
              <w:t>86.3237</w:t>
            </w:r>
            <w:r>
              <w:rPr>
                <w:rFonts w:hint="eastAsia" w:ascii="方正书宋_GBK" w:eastAsia="方正书宋_GBK"/>
              </w:rPr>
              <w:t>万元，</w:t>
            </w:r>
            <w:r>
              <w:rPr>
                <w:rFonts w:ascii="方正书宋_GBK" w:eastAsia="方正书宋_GBK"/>
              </w:rPr>
              <w:t>2019</w:t>
            </w:r>
            <w:r>
              <w:rPr>
                <w:rFonts w:hint="eastAsia" w:ascii="方正书宋_GBK" w:eastAsia="方正书宋_GBK"/>
              </w:rPr>
              <w:t>年</w:t>
            </w:r>
            <w:r>
              <w:rPr>
                <w:rFonts w:ascii="方正书宋_GBK" w:eastAsia="方正书宋_GBK"/>
              </w:rPr>
              <w:t>7</w:t>
            </w:r>
            <w:r>
              <w:rPr>
                <w:rFonts w:hint="eastAsia" w:ascii="方正书宋_GBK" w:eastAsia="方正书宋_GBK"/>
              </w:rPr>
              <w:t>月扣除</w:t>
            </w:r>
            <w:r>
              <w:rPr>
                <w:rFonts w:ascii="方正书宋_GBK" w:eastAsia="方正书宋_GBK"/>
              </w:rPr>
              <w:t>5%</w:t>
            </w:r>
            <w:r>
              <w:rPr>
                <w:rFonts w:hint="eastAsia" w:ascii="方正书宋_GBK" w:eastAsia="方正书宋_GBK"/>
              </w:rPr>
              <w:t>的质保金，支付</w:t>
            </w:r>
            <w:r>
              <w:rPr>
                <w:rFonts w:ascii="方正书宋_GBK" w:eastAsia="方正书宋_GBK"/>
              </w:rPr>
              <w:t>66.18759</w:t>
            </w:r>
            <w:r>
              <w:rPr>
                <w:rFonts w:hint="eastAsia" w:ascii="方正书宋_GBK" w:eastAsia="方正书宋_GBK"/>
              </w:rPr>
              <w:t>万元，还需拨付剩余</w:t>
            </w:r>
            <w:r>
              <w:rPr>
                <w:rFonts w:ascii="方正书宋_GBK" w:eastAsia="方正书宋_GBK"/>
              </w:rPr>
              <w:t>5%</w:t>
            </w:r>
            <w:r>
              <w:rPr>
                <w:rFonts w:hint="eastAsia" w:ascii="方正书宋_GBK" w:eastAsia="方正书宋_GBK"/>
              </w:rPr>
              <w:t>质保金，为</w:t>
            </w:r>
            <w:r>
              <w:rPr>
                <w:rFonts w:ascii="方正书宋_GBK" w:eastAsia="方正书宋_GBK"/>
              </w:rPr>
              <w:t>8.02691</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有效修复老旧小区老化、破损墙面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有效改善居小区墙面质量</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使生活环境干净整洁，大大提升社区的整体形象</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个小区墙面粉刷工程</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个小区的墙面粉刷工程全部完成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《文安县发改局关于文安镇人民政府（原城区街道办事处）城区老旧小区外立面综合改造项目建议书的批复》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粉刷面积</w:t>
            </w:r>
            <w:r>
              <w:rPr>
                <w:rFonts w:ascii="方正书宋_GBK" w:eastAsia="方正书宋_GBK"/>
              </w:rPr>
              <w:t>29951</w:t>
            </w:r>
            <w:r>
              <w:rPr>
                <w:rFonts w:hint="eastAsia" w:ascii="方正书宋_GBK" w:eastAsia="方正书宋_GBK"/>
              </w:rPr>
              <w:t>平方米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外墙粉刷包括原有外墙涂料铲除，防水砂浆粉刷、涂料粉刷；楼道粉刷包括楼道间墙面铲除，重新刮腻子，粉刷涂料；配房及粉刷包括配房墙面打磨，刮腻子，粉刷涂料。</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29951</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符合验收标准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符合验收标准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合同完工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工程按照合同日期顺利完工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工程投资额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按照合同予以支付，不得随意改变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80269.1</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推动小区及周边发展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通过墙面粉刷工程，改善小区环境，从而推动小区内及周边经济复苏与发展</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为居民生活带来便利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通过墙面粉刷工程，为益民小区、同庆小区、亮园小区、通园小区等</w:t>
            </w:r>
            <w:r>
              <w:rPr>
                <w:rFonts w:ascii="方正书宋_GBK" w:eastAsia="方正书宋_GBK"/>
              </w:rPr>
              <w:t>8</w:t>
            </w:r>
            <w:r>
              <w:rPr>
                <w:rFonts w:hint="eastAsia" w:ascii="方正书宋_GBK" w:eastAsia="方正书宋_GBK"/>
              </w:rPr>
              <w:t>个小区的居民的生活带来便利，提高了生活质量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改善小区环境水平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通过墙面粉刷工程，为益民小区、同庆小区、亮园小区、通园小区等</w:t>
            </w:r>
            <w:r>
              <w:rPr>
                <w:rFonts w:ascii="方正书宋_GBK" w:eastAsia="方正书宋_GBK"/>
              </w:rPr>
              <w:t>14</w:t>
            </w:r>
            <w:r>
              <w:rPr>
                <w:rFonts w:hint="eastAsia" w:ascii="方正书宋_GBK" w:eastAsia="方正书宋_GBK"/>
              </w:rPr>
              <w:t>个小区的居民的生活带来便利，提高了生活质量，同时大大提升了小区及周边的整体形象</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对未来的影响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小区居民环保意识更加强烈、小区环境更加优美</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表示满意的居民数占居民总数的比例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0" w:name="_Toc68087068"/>
      <w:r>
        <w:rPr>
          <w:rFonts w:hint="eastAsia" w:ascii="方正仿宋_GBK" w:eastAsia="方正仿宋_GBK"/>
          <w:b/>
          <w:sz w:val="28"/>
        </w:rPr>
        <w:t>30.文安镇社区党建经费绩效目标表</w:t>
      </w:r>
      <w:bookmarkEnd w:id="3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30、文安镇社区党建经费绩效目标表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201302</w:t>
            </w:r>
            <w:r>
              <w:rPr>
                <w:rFonts w:hint="eastAsia" w:ascii="方正书宋_GBK" w:eastAsia="方正书宋_GBK"/>
                <w:b/>
              </w:rPr>
              <w:t>文安县文安镇城区街道办事处</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13102621LVSO2UEED9GMF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文安镇社区党建经费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65600.00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65600.00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《关于加强和改进城市社区居民委员会建设工作的意见》要求，从</w:t>
            </w:r>
            <w:r>
              <w:rPr>
                <w:rFonts w:ascii="方正书宋_GBK" w:eastAsia="方正书宋_GBK"/>
              </w:rPr>
              <w:t>2012</w:t>
            </w:r>
            <w:r>
              <w:rPr>
                <w:rFonts w:hint="eastAsia" w:ascii="方正书宋_GBK" w:eastAsia="方正书宋_GBK"/>
              </w:rPr>
              <w:t>年起，社区党员按每人每年</w:t>
            </w:r>
            <w:r>
              <w:rPr>
                <w:rFonts w:ascii="方正书宋_GBK" w:eastAsia="方正书宋_GBK"/>
              </w:rPr>
              <w:t>50</w:t>
            </w:r>
            <w:r>
              <w:rPr>
                <w:rFonts w:hint="eastAsia" w:ascii="方正书宋_GBK" w:eastAsia="方正书宋_GBK"/>
              </w:rPr>
              <w:t>元标准，拨付社区党建工作经费。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通过加强社区党建工作，进一步巩固党的执政基础，提高党的执政能力，从而更好地实现社区稳定、社会和谐。</w:t>
            </w:r>
          </w:p>
          <w:p>
            <w:pPr>
              <w:spacing w:line="300" w:lineRule="exact"/>
              <w:jc w:val="left"/>
              <w:rPr>
                <w:rFonts w:ascii="方正书宋_GBK" w:eastAsia="方正书宋_GBK"/>
              </w:rPr>
            </w:pPr>
            <w:r>
              <w:rPr>
                <w:rFonts w:ascii="方正书宋_GBK" w:eastAsia="方正书宋_GBK"/>
              </w:rPr>
              <w:t>2.2021</w:t>
            </w:r>
            <w:r>
              <w:rPr>
                <w:rFonts w:hint="eastAsia" w:ascii="方正书宋_GBK" w:eastAsia="方正书宋_GBK"/>
              </w:rPr>
              <w:t>年，使全县居民委员会的组织体系更加健全，基层党组织的战斗力、凝聚力、号召力显著增强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社区居民的组织化程度明显提高；社区居民群众享有更多更切实的民主权利，社区居民自治范围进一步扩大，社区民主管理制度日趋完善；干部队伍结构进一步优化，作风建设进一步加强，社区管理和服务能力显著增强；内外关系更加协调，全社会尊重、关心和支持社区居委会工作的良好氛围进一步增强。</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是否完成上级交办的社区工作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上级交办相关社区工作完成情况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是否圆满完成相关工作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上级交办相关社区工作完成情况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是否按时完成任务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按时满完成上级交办相关社区工作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任务具体完成时间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是否在规定资金范围内完成任务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在规定资金范围内完成相关工作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实际工作支出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是否提高居民生活水平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是否得到居民及党员的认可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得到居民及党员的认可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是否提高居民生活环境水平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提高居民生活环境水平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对未来的影响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提高居民对党建的认识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1" w:name="_Toc68087069"/>
      <w:r>
        <w:rPr>
          <w:rFonts w:hint="eastAsia" w:ascii="方正仿宋_GBK" w:eastAsia="方正仿宋_GBK"/>
          <w:b/>
          <w:sz w:val="28"/>
        </w:rPr>
        <w:t>31.文安镇街道办物业补贴绩效目标表</w:t>
      </w:r>
      <w:bookmarkEnd w:id="3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31、文安镇街道办物业补贴绩效目标表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201302</w:t>
            </w:r>
            <w:r>
              <w:rPr>
                <w:rFonts w:hint="eastAsia" w:ascii="方正书宋_GBK" w:eastAsia="方正书宋_GBK"/>
                <w:b/>
              </w:rPr>
              <w:t>文安县文安镇城区街道办事处</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13102621LX7W2AAV0OE9Q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文安镇街道办物业补贴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62640.00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62640.00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发放人员物业补贴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保证物业补贴足额发放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保证物业补贴按时发放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保证物业补贴足额按时发放</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保证物业补贴足额发放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保证物业补贴足额发放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62640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保证物业补贴按时发放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保证物业补贴按时发放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保证物业补贴按时发放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保证物业补贴按时发放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保证物业补贴足额发放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保证物业补贴足额发放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62640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保证物业补贴足额发放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保证物业补贴足额发放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62640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2" w:name="_Toc68087070"/>
      <w:r>
        <w:rPr>
          <w:rFonts w:hint="eastAsia" w:ascii="方正仿宋_GBK" w:eastAsia="方正仿宋_GBK"/>
          <w:b/>
          <w:sz w:val="28"/>
        </w:rPr>
        <w:t>32.文安镇2016年居民小区硬化工程款绩效目标表</w:t>
      </w:r>
      <w:bookmarkEnd w:id="3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32、文安镇2016年居民小区硬化工程款绩效目标表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201302</w:t>
            </w:r>
            <w:r>
              <w:rPr>
                <w:rFonts w:hint="eastAsia" w:ascii="方正书宋_GBK" w:eastAsia="方正书宋_GBK"/>
                <w:b/>
              </w:rPr>
              <w:t>文安县文安镇城区街道办事处</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13102621LZDODGTQ77CGO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w:t>
            </w:r>
            <w:r>
              <w:rPr>
                <w:rFonts w:ascii="方正书宋_GBK" w:eastAsia="方正书宋_GBK"/>
              </w:rPr>
              <w:t>2016</w:t>
            </w:r>
            <w:r>
              <w:rPr>
                <w:rFonts w:hint="eastAsia" w:ascii="方正书宋_GBK" w:eastAsia="方正书宋_GBK"/>
              </w:rPr>
              <w:t>年居民小区硬化工程款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200355.00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200355.00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按照《文安县</w:t>
            </w:r>
            <w:r>
              <w:rPr>
                <w:rFonts w:ascii="方正书宋_GBK" w:eastAsia="方正书宋_GBK"/>
              </w:rPr>
              <w:t>2016</w:t>
            </w:r>
            <w:r>
              <w:rPr>
                <w:rFonts w:hint="eastAsia" w:ascii="方正书宋_GBK" w:eastAsia="方正书宋_GBK"/>
              </w:rPr>
              <w:t>年八类重点工程、八类惠民实事》工作安排，原街道办负责</w:t>
            </w:r>
            <w:r>
              <w:rPr>
                <w:rFonts w:ascii="方正书宋_GBK" w:eastAsia="方正书宋_GBK"/>
              </w:rPr>
              <w:t>2016</w:t>
            </w:r>
            <w:r>
              <w:rPr>
                <w:rFonts w:hint="eastAsia" w:ascii="方正书宋_GBK" w:eastAsia="方正书宋_GBK"/>
              </w:rPr>
              <w:t>年老旧小区的硬化工程，工程涉及</w:t>
            </w:r>
            <w:r>
              <w:rPr>
                <w:rFonts w:ascii="方正书宋_GBK" w:eastAsia="方正书宋_GBK"/>
              </w:rPr>
              <w:t>14</w:t>
            </w:r>
            <w:r>
              <w:rPr>
                <w:rFonts w:hint="eastAsia" w:ascii="方正书宋_GBK" w:eastAsia="方正书宋_GBK"/>
              </w:rPr>
              <w:t>个小区。经公开招标确定廊坊兴达建设工程有限公司为中标人。施工面积为</w:t>
            </w:r>
            <w:r>
              <w:rPr>
                <w:rFonts w:ascii="方正书宋_GBK" w:eastAsia="方正书宋_GBK"/>
              </w:rPr>
              <w:t>32686.92</w:t>
            </w:r>
            <w:r>
              <w:rPr>
                <w:rFonts w:hint="eastAsia" w:ascii="方正书宋_GBK" w:eastAsia="方正书宋_GBK"/>
              </w:rPr>
              <w:t>平方米，共需资金</w:t>
            </w:r>
            <w:r>
              <w:rPr>
                <w:rFonts w:ascii="方正书宋_GBK" w:eastAsia="方正书宋_GBK"/>
              </w:rPr>
              <w:t>400.711607</w:t>
            </w:r>
            <w:r>
              <w:rPr>
                <w:rFonts w:hint="eastAsia" w:ascii="方正书宋_GBK" w:eastAsia="方正书宋_GBK"/>
              </w:rPr>
              <w:t>万元。</w:t>
            </w:r>
            <w:r>
              <w:rPr>
                <w:rFonts w:ascii="方正书宋_GBK" w:eastAsia="方正书宋_GBK"/>
              </w:rPr>
              <w:t>2016</w:t>
            </w:r>
            <w:r>
              <w:rPr>
                <w:rFonts w:hint="eastAsia" w:ascii="方正书宋_GBK" w:eastAsia="方正书宋_GBK"/>
              </w:rPr>
              <w:t>年已支付进场预付款</w:t>
            </w:r>
            <w:r>
              <w:rPr>
                <w:rFonts w:ascii="方正书宋_GBK" w:eastAsia="方正书宋_GBK"/>
              </w:rPr>
              <w:t>20%</w:t>
            </w:r>
            <w:r>
              <w:rPr>
                <w:rFonts w:hint="eastAsia" w:ascii="方正书宋_GBK" w:eastAsia="方正书宋_GBK"/>
              </w:rPr>
              <w:t>，为</w:t>
            </w:r>
            <w:r>
              <w:rPr>
                <w:rFonts w:ascii="方正书宋_GBK" w:eastAsia="方正书宋_GBK"/>
              </w:rPr>
              <w:t>91</w:t>
            </w:r>
            <w:r>
              <w:rPr>
                <w:rFonts w:hint="eastAsia" w:ascii="方正书宋_GBK" w:eastAsia="方正书宋_GBK"/>
              </w:rPr>
              <w:t>万元。</w:t>
            </w:r>
            <w:r>
              <w:rPr>
                <w:rFonts w:ascii="方正书宋_GBK" w:eastAsia="方正书宋_GBK"/>
              </w:rPr>
              <w:t>2017</w:t>
            </w:r>
            <w:r>
              <w:rPr>
                <w:rFonts w:hint="eastAsia" w:ascii="方正书宋_GBK" w:eastAsia="方正书宋_GBK"/>
              </w:rPr>
              <w:t>年已支付主体完工</w:t>
            </w:r>
            <w:r>
              <w:rPr>
                <w:rFonts w:ascii="方正书宋_GBK" w:eastAsia="方正书宋_GBK"/>
              </w:rPr>
              <w:t>30%</w:t>
            </w:r>
            <w:r>
              <w:rPr>
                <w:rFonts w:hint="eastAsia" w:ascii="方正书宋_GBK" w:eastAsia="方正书宋_GBK"/>
              </w:rPr>
              <w:t>，为</w:t>
            </w:r>
            <w:r>
              <w:rPr>
                <w:rFonts w:ascii="方正书宋_GBK" w:eastAsia="方正书宋_GBK"/>
              </w:rPr>
              <w:t>136.52</w:t>
            </w:r>
            <w:r>
              <w:rPr>
                <w:rFonts w:hint="eastAsia" w:ascii="方正书宋_GBK" w:eastAsia="方正书宋_GBK"/>
              </w:rPr>
              <w:t>万元。</w:t>
            </w:r>
            <w:r>
              <w:rPr>
                <w:rFonts w:ascii="方正书宋_GBK" w:eastAsia="方正书宋_GBK"/>
              </w:rPr>
              <w:t>2018</w:t>
            </w:r>
            <w:r>
              <w:rPr>
                <w:rFonts w:hint="eastAsia" w:ascii="方正书宋_GBK" w:eastAsia="方正书宋_GBK"/>
              </w:rPr>
              <w:t>年</w:t>
            </w:r>
            <w:r>
              <w:rPr>
                <w:rFonts w:ascii="方正书宋_GBK" w:eastAsia="方正书宋_GBK"/>
              </w:rPr>
              <w:t>5</w:t>
            </w:r>
            <w:r>
              <w:rPr>
                <w:rFonts w:hint="eastAsia" w:ascii="方正书宋_GBK" w:eastAsia="方正书宋_GBK"/>
              </w:rPr>
              <w:t>月扣除</w:t>
            </w:r>
            <w:r>
              <w:rPr>
                <w:rFonts w:ascii="方正书宋_GBK" w:eastAsia="方正书宋_GBK"/>
              </w:rPr>
              <w:t>5%</w:t>
            </w:r>
            <w:r>
              <w:rPr>
                <w:rFonts w:hint="eastAsia" w:ascii="方正书宋_GBK" w:eastAsia="方正书宋_GBK"/>
              </w:rPr>
              <w:t>质保金，支付</w:t>
            </w:r>
            <w:r>
              <w:rPr>
                <w:rFonts w:ascii="方正书宋_GBK" w:eastAsia="方正书宋_GBK"/>
              </w:rPr>
              <w:t>153.1677</w:t>
            </w:r>
            <w:r>
              <w:rPr>
                <w:rFonts w:hint="eastAsia" w:ascii="方正书宋_GBK" w:eastAsia="方正书宋_GBK"/>
              </w:rPr>
              <w:t>万元，还应支付</w:t>
            </w:r>
            <w:r>
              <w:rPr>
                <w:rFonts w:ascii="方正书宋_GBK" w:eastAsia="方正书宋_GBK"/>
              </w:rPr>
              <w:t>5%</w:t>
            </w:r>
            <w:r>
              <w:rPr>
                <w:rFonts w:hint="eastAsia" w:ascii="方正书宋_GBK" w:eastAsia="方正书宋_GBK"/>
              </w:rPr>
              <w:t>的质保金，为</w:t>
            </w:r>
            <w:r>
              <w:rPr>
                <w:rFonts w:ascii="方正书宋_GBK" w:eastAsia="方正书宋_GBK"/>
              </w:rPr>
              <w:t>20.03558</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通过项目的开展，有效修复老旧小区破损路面，保障居民出行方便</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使生活环境干净整洁</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大大提升社区的整体形象</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14</w:t>
            </w:r>
            <w:r>
              <w:rPr>
                <w:rFonts w:hint="eastAsia" w:ascii="方正书宋_GBK" w:eastAsia="方正书宋_GBK"/>
              </w:rPr>
              <w:t>个小区的硬化工程</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个老旧小区硬化工程全部完成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《文安县发改局关于</w:t>
            </w:r>
            <w:r>
              <w:rPr>
                <w:rFonts w:ascii="方正书宋_GBK" w:eastAsia="方正书宋_GBK"/>
              </w:rPr>
              <w:t>2016</w:t>
            </w:r>
            <w:r>
              <w:rPr>
                <w:rFonts w:hint="eastAsia" w:ascii="方正书宋_GBK" w:eastAsia="方正书宋_GBK"/>
              </w:rPr>
              <w:t>年度老旧小区道路硬化、绿化提升项目建议书的批复》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硬化面积</w:t>
            </w:r>
            <w:r>
              <w:rPr>
                <w:rFonts w:ascii="方正书宋_GBK" w:eastAsia="方正书宋_GBK"/>
              </w:rPr>
              <w:t>32686.92</w:t>
            </w:r>
            <w:r>
              <w:rPr>
                <w:rFonts w:hint="eastAsia" w:ascii="方正书宋_GBK" w:eastAsia="方正书宋_GBK"/>
              </w:rPr>
              <w:t>平方米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硬化面积达到如下结构标准：</w:t>
            </w:r>
            <w:r>
              <w:rPr>
                <w:rFonts w:ascii="方正书宋_GBK" w:eastAsia="方正书宋_GBK"/>
              </w:rPr>
              <w:t>18cm</w:t>
            </w:r>
            <w:r>
              <w:rPr>
                <w:rFonts w:hint="eastAsia" w:ascii="方正书宋_GBK" w:eastAsia="方正书宋_GBK"/>
              </w:rPr>
              <w:t>水泥砼面层</w:t>
            </w:r>
            <w:r>
              <w:rPr>
                <w:rFonts w:ascii="方正书宋_GBK" w:eastAsia="方正书宋_GBK"/>
              </w:rPr>
              <w:t>+</w:t>
            </w:r>
            <w:r>
              <w:rPr>
                <w:rFonts w:hint="eastAsia" w:ascii="方正书宋_GBK" w:eastAsia="方正书宋_GBK"/>
              </w:rPr>
              <w:t>封层</w:t>
            </w:r>
            <w:r>
              <w:rPr>
                <w:rFonts w:ascii="方正书宋_GBK" w:eastAsia="方正书宋_GBK"/>
              </w:rPr>
              <w:t>+32cm12%</w:t>
            </w:r>
            <w:r>
              <w:rPr>
                <w:rFonts w:hint="eastAsia" w:ascii="方正书宋_GBK" w:eastAsia="方正书宋_GBK"/>
              </w:rPr>
              <w:t>石灰稳定土</w:t>
            </w:r>
            <w:r>
              <w:rPr>
                <w:rFonts w:ascii="方正书宋_GBK" w:eastAsia="方正书宋_GBK"/>
              </w:rPr>
              <w:t>+</w:t>
            </w:r>
            <w:r>
              <w:rPr>
                <w:rFonts w:hint="eastAsia" w:ascii="方正书宋_GBK" w:eastAsia="方正书宋_GBK"/>
              </w:rPr>
              <w:t>压实土基</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32686.92</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符合验收标准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符合验收标准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合同完工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工程按照合同日期顺利完工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工程投资额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按照合同予以支付，不得随意改变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200355.8</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推动小区内及周边经济复苏与发展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推动小区内及周边经济复苏与发展</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方便了</w:t>
            </w:r>
            <w:r>
              <w:rPr>
                <w:rFonts w:ascii="方正书宋_GBK" w:eastAsia="方正书宋_GBK"/>
              </w:rPr>
              <w:t>14</w:t>
            </w:r>
            <w:r>
              <w:rPr>
                <w:rFonts w:hint="eastAsia" w:ascii="方正书宋_GBK" w:eastAsia="方正书宋_GBK"/>
              </w:rPr>
              <w:t>个小区的居民出行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w:t>
            </w:r>
            <w:r>
              <w:rPr>
                <w:rFonts w:ascii="方正书宋_GBK" w:eastAsia="方正书宋_GBK"/>
              </w:rPr>
              <w:t>14</w:t>
            </w:r>
            <w:r>
              <w:rPr>
                <w:rFonts w:hint="eastAsia" w:ascii="方正书宋_GBK" w:eastAsia="方正书宋_GBK"/>
              </w:rPr>
              <w:t>个小区的居民出行带来了极大便利，提高了生活质量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改善了小区环境水平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大大改善了</w:t>
            </w:r>
            <w:r>
              <w:rPr>
                <w:rFonts w:ascii="方正书宋_GBK" w:eastAsia="方正书宋_GBK"/>
              </w:rPr>
              <w:t>14</w:t>
            </w:r>
            <w:r>
              <w:rPr>
                <w:rFonts w:hint="eastAsia" w:ascii="方正书宋_GBK" w:eastAsia="方正书宋_GBK"/>
              </w:rPr>
              <w:t>个小区的环境水平，提高了小区及周边环境的整体形象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对未来的影响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小区居民环保意识更加强烈、小区环境更加优美</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表示满意的居民数占居民总数的比例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3" w:name="_Toc68087071"/>
      <w:r>
        <w:rPr>
          <w:rFonts w:hint="eastAsia" w:ascii="方正仿宋_GBK" w:eastAsia="方正仿宋_GBK"/>
          <w:b/>
          <w:sz w:val="28"/>
        </w:rPr>
        <w:t>33.文安镇2018年居民小区硬化工程款绩效目标表</w:t>
      </w:r>
      <w:bookmarkEnd w:id="3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33、文安镇2018年居民小区硬化工程款绩效目标表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201302</w:t>
            </w:r>
            <w:r>
              <w:rPr>
                <w:rFonts w:hint="eastAsia" w:ascii="方正书宋_GBK" w:eastAsia="方正书宋_GBK"/>
                <w:b/>
              </w:rPr>
              <w:t>文安县文安镇城区街道办事处</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13102621VLR8DP2FLUXLP</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w:t>
            </w:r>
            <w:r>
              <w:rPr>
                <w:rFonts w:ascii="方正书宋_GBK" w:eastAsia="方正书宋_GBK"/>
              </w:rPr>
              <w:t>2018</w:t>
            </w:r>
            <w:r>
              <w:rPr>
                <w:rFonts w:hint="eastAsia" w:ascii="方正书宋_GBK" w:eastAsia="方正书宋_GBK"/>
              </w:rPr>
              <w:t>年居民小区硬化工程款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按照《文安县</w:t>
            </w:r>
            <w:r>
              <w:rPr>
                <w:rFonts w:ascii="方正书宋_GBK" w:eastAsia="方正书宋_GBK"/>
              </w:rPr>
              <w:t>2018</w:t>
            </w:r>
            <w:r>
              <w:rPr>
                <w:rFonts w:hint="eastAsia" w:ascii="方正书宋_GBK" w:eastAsia="方正书宋_GBK"/>
              </w:rPr>
              <w:t>年政府重点工程》工作安排，原街道办负责</w:t>
            </w:r>
            <w:r>
              <w:rPr>
                <w:rFonts w:ascii="方正书宋_GBK" w:eastAsia="方正书宋_GBK"/>
              </w:rPr>
              <w:t>2018</w:t>
            </w:r>
            <w:r>
              <w:rPr>
                <w:rFonts w:hint="eastAsia" w:ascii="方正书宋_GBK" w:eastAsia="方正书宋_GBK"/>
              </w:rPr>
              <w:t>年老旧小区的硬化及下水管网改造工程。经公开招标确定廊坊盛威建设工程有限公司为中标人。</w:t>
            </w:r>
            <w:r>
              <w:rPr>
                <w:rFonts w:ascii="方正书宋_GBK" w:eastAsia="方正书宋_GBK"/>
              </w:rPr>
              <w:t>2018</w:t>
            </w:r>
            <w:r>
              <w:rPr>
                <w:rFonts w:hint="eastAsia" w:ascii="方正书宋_GBK" w:eastAsia="方正书宋_GBK"/>
              </w:rPr>
              <w:t>年对善园小区、亮园小区、文企小区、平安小区、中盛大厦、和平小区等</w:t>
            </w:r>
            <w:r>
              <w:rPr>
                <w:rFonts w:ascii="方正书宋_GBK" w:eastAsia="方正书宋_GBK"/>
              </w:rPr>
              <w:t>15</w:t>
            </w:r>
            <w:r>
              <w:rPr>
                <w:rFonts w:hint="eastAsia" w:ascii="方正书宋_GBK" w:eastAsia="方正书宋_GBK"/>
              </w:rPr>
              <w:t>个小区进行了路面硬化，面积为</w:t>
            </w:r>
            <w:r>
              <w:rPr>
                <w:rFonts w:ascii="方正书宋_GBK" w:eastAsia="方正书宋_GBK"/>
              </w:rPr>
              <w:t>30779.61</w:t>
            </w:r>
            <w:r>
              <w:rPr>
                <w:rFonts w:hint="eastAsia" w:ascii="方正书宋_GBK" w:eastAsia="方正书宋_GBK"/>
              </w:rPr>
              <w:t>平方米，中标价格为</w:t>
            </w:r>
            <w:r>
              <w:rPr>
                <w:rFonts w:ascii="方正书宋_GBK" w:eastAsia="方正书宋_GBK"/>
              </w:rPr>
              <w:t>734.0311</w:t>
            </w:r>
            <w:r>
              <w:rPr>
                <w:rFonts w:hint="eastAsia" w:ascii="方正书宋_GBK" w:eastAsia="方正书宋_GBK"/>
              </w:rPr>
              <w:t>万元。于</w:t>
            </w:r>
            <w:r>
              <w:rPr>
                <w:rFonts w:ascii="方正书宋_GBK" w:eastAsia="方正书宋_GBK"/>
              </w:rPr>
              <w:t>2018</w:t>
            </w:r>
            <w:r>
              <w:rPr>
                <w:rFonts w:hint="eastAsia" w:ascii="方正书宋_GBK" w:eastAsia="方正书宋_GBK"/>
              </w:rPr>
              <w:t>年</w:t>
            </w:r>
            <w:r>
              <w:rPr>
                <w:rFonts w:ascii="方正书宋_GBK" w:eastAsia="方正书宋_GBK"/>
              </w:rPr>
              <w:t>7</w:t>
            </w:r>
            <w:r>
              <w:rPr>
                <w:rFonts w:hint="eastAsia" w:ascii="方正书宋_GBK" w:eastAsia="方正书宋_GBK"/>
              </w:rPr>
              <w:t>月拨付</w:t>
            </w:r>
            <w:r>
              <w:rPr>
                <w:rFonts w:ascii="方正书宋_GBK" w:eastAsia="方正书宋_GBK"/>
              </w:rPr>
              <w:t>20%</w:t>
            </w:r>
            <w:r>
              <w:rPr>
                <w:rFonts w:hint="eastAsia" w:ascii="方正书宋_GBK" w:eastAsia="方正书宋_GBK"/>
              </w:rPr>
              <w:t>的预付款，为</w:t>
            </w:r>
            <w:r>
              <w:rPr>
                <w:rFonts w:ascii="方正书宋_GBK" w:eastAsia="方正书宋_GBK"/>
              </w:rPr>
              <w:t>146.80622</w:t>
            </w:r>
            <w:r>
              <w:rPr>
                <w:rFonts w:hint="eastAsia" w:ascii="方正书宋_GBK" w:eastAsia="方正书宋_GBK"/>
              </w:rPr>
              <w:t>万元。</w:t>
            </w:r>
            <w:r>
              <w:rPr>
                <w:rFonts w:ascii="方正书宋_GBK" w:eastAsia="方正书宋_GBK"/>
              </w:rPr>
              <w:t>2018</w:t>
            </w:r>
            <w:r>
              <w:rPr>
                <w:rFonts w:hint="eastAsia" w:ascii="方正书宋_GBK" w:eastAsia="方正书宋_GBK"/>
              </w:rPr>
              <w:t>年</w:t>
            </w:r>
            <w:r>
              <w:rPr>
                <w:rFonts w:ascii="方正书宋_GBK" w:eastAsia="方正书宋_GBK"/>
              </w:rPr>
              <w:t>10</w:t>
            </w:r>
            <w:r>
              <w:rPr>
                <w:rFonts w:hint="eastAsia" w:ascii="方正书宋_GBK" w:eastAsia="方正书宋_GBK"/>
              </w:rPr>
              <w:t>月拨付主体完工</w:t>
            </w:r>
            <w:r>
              <w:rPr>
                <w:rFonts w:ascii="方正书宋_GBK" w:eastAsia="方正书宋_GBK"/>
              </w:rPr>
              <w:t>30%</w:t>
            </w:r>
            <w:r>
              <w:rPr>
                <w:rFonts w:hint="eastAsia" w:ascii="方正书宋_GBK" w:eastAsia="方正书宋_GBK"/>
              </w:rPr>
              <w:t>，为</w:t>
            </w:r>
            <w:r>
              <w:rPr>
                <w:rFonts w:ascii="方正书宋_GBK" w:eastAsia="方正书宋_GBK"/>
              </w:rPr>
              <w:t>220.20933</w:t>
            </w:r>
            <w:r>
              <w:rPr>
                <w:rFonts w:hint="eastAsia" w:ascii="方正书宋_GBK" w:eastAsia="方正书宋_GBK"/>
              </w:rPr>
              <w:t>万元，还需拨付资金</w:t>
            </w:r>
            <w:r>
              <w:rPr>
                <w:rFonts w:ascii="方正书宋_GBK" w:eastAsia="方正书宋_GBK"/>
              </w:rPr>
              <w:t>367.01555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有效修复老旧小区破损路面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保障居民出行方便</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使生活环境干净整洁，大大提升社区的整体形</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硬化面积</w:t>
            </w:r>
            <w:r>
              <w:rPr>
                <w:rFonts w:ascii="方正书宋_GBK" w:eastAsia="方正书宋_GBK"/>
              </w:rPr>
              <w:t>30779.61</w:t>
            </w:r>
            <w:r>
              <w:rPr>
                <w:rFonts w:hint="eastAsia" w:ascii="方正书宋_GBK" w:eastAsia="方正书宋_GBK"/>
              </w:rPr>
              <w:t>平方米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硬化面积达到如下结构标准：</w:t>
            </w:r>
            <w:r>
              <w:rPr>
                <w:rFonts w:ascii="方正书宋_GBK" w:eastAsia="方正书宋_GBK"/>
              </w:rPr>
              <w:t>18cm</w:t>
            </w:r>
            <w:r>
              <w:rPr>
                <w:rFonts w:hint="eastAsia" w:ascii="方正书宋_GBK" w:eastAsia="方正书宋_GBK"/>
              </w:rPr>
              <w:t>水泥砼面层</w:t>
            </w:r>
            <w:r>
              <w:rPr>
                <w:rFonts w:ascii="方正书宋_GBK" w:eastAsia="方正书宋_GBK"/>
              </w:rPr>
              <w:t>+</w:t>
            </w:r>
            <w:r>
              <w:rPr>
                <w:rFonts w:hint="eastAsia" w:ascii="方正书宋_GBK" w:eastAsia="方正书宋_GBK"/>
              </w:rPr>
              <w:t>封层</w:t>
            </w:r>
            <w:r>
              <w:rPr>
                <w:rFonts w:ascii="方正书宋_GBK" w:eastAsia="方正书宋_GBK"/>
              </w:rPr>
              <w:t>+32cm12%</w:t>
            </w:r>
            <w:r>
              <w:rPr>
                <w:rFonts w:hint="eastAsia" w:ascii="方正书宋_GBK" w:eastAsia="方正书宋_GBK"/>
              </w:rPr>
              <w:t>石灰稳定土</w:t>
            </w:r>
            <w:r>
              <w:rPr>
                <w:rFonts w:ascii="方正书宋_GBK" w:eastAsia="方正书宋_GBK"/>
              </w:rPr>
              <w:t>+</w:t>
            </w:r>
            <w:r>
              <w:rPr>
                <w:rFonts w:hint="eastAsia" w:ascii="方正书宋_GBK" w:eastAsia="方正书宋_GBK"/>
              </w:rPr>
              <w:t>压实土基</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30779.61</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15</w:t>
            </w:r>
            <w:r>
              <w:rPr>
                <w:rFonts w:hint="eastAsia" w:ascii="方正书宋_GBK" w:eastAsia="方正书宋_GBK"/>
              </w:rPr>
              <w:t>个小区的硬化工程</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个老旧小区硬化工程全部完成</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《文安县发改局关于</w:t>
            </w:r>
            <w:r>
              <w:rPr>
                <w:rFonts w:ascii="方正书宋_GBK" w:eastAsia="方正书宋_GBK"/>
              </w:rPr>
              <w:t>2018</w:t>
            </w:r>
            <w:r>
              <w:rPr>
                <w:rFonts w:hint="eastAsia" w:ascii="方正书宋_GBK" w:eastAsia="方正书宋_GBK"/>
              </w:rPr>
              <w:t>年度文安县中心城区老旧小区室外场地道路硬化及排水工程项目建议书》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符合验收标准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符合验收标准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合同完工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工程按照合同日期顺利完工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54</w:t>
            </w:r>
            <w:r>
              <w:rPr>
                <w:rFonts w:hint="eastAsia" w:ascii="方正书宋_GBK" w:eastAsia="方正书宋_GBK"/>
              </w:rPr>
              <w:t>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工程投资额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按照合同予以支付，不得随意改变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3670155.5</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推动小区及周边发展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通过硬化工程，推动小区内及周边经济复苏与发展</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方便</w:t>
            </w:r>
            <w:r>
              <w:rPr>
                <w:rFonts w:ascii="方正书宋_GBK" w:eastAsia="方正书宋_GBK"/>
              </w:rPr>
              <w:t>15</w:t>
            </w:r>
            <w:r>
              <w:rPr>
                <w:rFonts w:hint="eastAsia" w:ascii="方正书宋_GBK" w:eastAsia="方正书宋_GBK"/>
              </w:rPr>
              <w:t>个小区居民出行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通过硬化工程，为善园小区、亮园小区、文企小区、平安小区的居民出行带来了极大便利，提高了生活质量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改善小区环境水平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通过硬化工程，大大改善了</w:t>
            </w:r>
            <w:r>
              <w:rPr>
                <w:rFonts w:ascii="方正书宋_GBK" w:eastAsia="方正书宋_GBK"/>
              </w:rPr>
              <w:t>15</w:t>
            </w:r>
            <w:r>
              <w:rPr>
                <w:rFonts w:hint="eastAsia" w:ascii="方正书宋_GBK" w:eastAsia="方正书宋_GBK"/>
              </w:rPr>
              <w:t>个小区的环境水平，提高了小区及周边环境的整体形象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对未来的影响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小区居民环保意识更加强烈、小区环境更加优美</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表示满意的居民数占居民总数的比例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4" w:name="_Toc68087072"/>
      <w:r>
        <w:rPr>
          <w:rFonts w:hint="eastAsia" w:ascii="方正仿宋_GBK" w:eastAsia="方正仿宋_GBK"/>
          <w:b/>
          <w:sz w:val="28"/>
        </w:rPr>
        <w:t>34.文安镇社区工作经费绩效目标表</w:t>
      </w:r>
      <w:bookmarkEnd w:id="3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34、文安镇社区工作经费绩效目标表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201302</w:t>
            </w:r>
            <w:r>
              <w:rPr>
                <w:rFonts w:hint="eastAsia" w:ascii="方正书宋_GBK" w:eastAsia="方正书宋_GBK"/>
                <w:b/>
              </w:rPr>
              <w:t>文安县文安镇城区街道办事处</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13102621W4GU4ZEP03B6V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文安镇社区工作经费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492000.00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492000.00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廊发【</w:t>
            </w:r>
            <w:r>
              <w:rPr>
                <w:rFonts w:ascii="方正书宋_GBK" w:eastAsia="方正书宋_GBK"/>
              </w:rPr>
              <w:t>2015</w:t>
            </w:r>
            <w:r>
              <w:rPr>
                <w:rFonts w:hint="eastAsia" w:ascii="方正书宋_GBK" w:eastAsia="方正书宋_GBK"/>
              </w:rPr>
              <w:t>】</w:t>
            </w:r>
            <w:r>
              <w:rPr>
                <w:rFonts w:ascii="方正书宋_GBK" w:eastAsia="方正书宋_GBK"/>
              </w:rPr>
              <w:t>8</w:t>
            </w:r>
            <w:r>
              <w:rPr>
                <w:rFonts w:hint="eastAsia" w:ascii="方正书宋_GBK" w:eastAsia="方正书宋_GBK"/>
              </w:rPr>
              <w:t>号文件要求每个社区每年不低于</w:t>
            </w:r>
            <w:r>
              <w:rPr>
                <w:rFonts w:ascii="方正书宋_GBK" w:eastAsia="方正书宋_GBK"/>
              </w:rPr>
              <w:t>10</w:t>
            </w:r>
            <w:r>
              <w:rPr>
                <w:rFonts w:hint="eastAsia" w:ascii="方正书宋_GBK" w:eastAsia="方正书宋_GBK"/>
              </w:rPr>
              <w:t>万元，我单位下设六个社区，每个社区</w:t>
            </w:r>
            <w:r>
              <w:rPr>
                <w:rFonts w:ascii="方正书宋_GBK" w:eastAsia="方正书宋_GBK"/>
              </w:rPr>
              <w:t>10</w:t>
            </w:r>
            <w:r>
              <w:rPr>
                <w:rFonts w:hint="eastAsia" w:ascii="方正书宋_GBK" w:eastAsia="方正书宋_GBK"/>
              </w:rPr>
              <w:t>万元基层工作经费，全年共需经费</w:t>
            </w:r>
            <w:r>
              <w:rPr>
                <w:rFonts w:ascii="方正书宋_GBK" w:eastAsia="方正书宋_GBK"/>
              </w:rPr>
              <w:t>60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通过加强社区基层工作，进一步巩固党的执政基础，提高党的执政能力，从而更好地实现社区稳定、社会和谐。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以</w:t>
            </w:r>
            <w:r>
              <w:rPr>
                <w:rFonts w:hint="cs" w:ascii="方正书宋_GBK" w:eastAsia="方正书宋_GBK"/>
              </w:rPr>
              <w:t>“</w:t>
            </w:r>
            <w:r>
              <w:rPr>
                <w:rFonts w:hint="eastAsia" w:ascii="方正书宋_GBK" w:eastAsia="方正书宋_GBK"/>
              </w:rPr>
              <w:t>三网管理、三项治理、三个清单、三个下沉</w:t>
            </w:r>
            <w:r>
              <w:rPr>
                <w:rFonts w:hint="cs" w:ascii="方正书宋_GBK" w:eastAsia="方正书宋_GBK"/>
              </w:rPr>
              <w:t>”</w:t>
            </w:r>
            <w:r>
              <w:rPr>
                <w:rFonts w:hint="eastAsia" w:ascii="方正书宋_GBK" w:eastAsia="方正书宋_GBK"/>
              </w:rPr>
              <w:t>为统领，着力实现所有矛盾在基层化解、所有困难在基层解决、所有服务在基层提供，全面推进基层治理体系和治理能力现代化</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进一步巩固党的执政基础，为推进文安发展提供坚强的基层基础保障。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是否完成上级交办相关社区工作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上级交办相关社区工作完成情况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是否圆满完成上级交办社区工作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上级交办相关社区工作完成情况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是否按时完成上级交办社区工作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按时满完成上级交办相关社区工作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任务具体完成时间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在规定资金范围内完成工作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在规定资金范围内完成相关工作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实际工作支出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是否提高居民生活水平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是否得到居民及党员的认可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得到居民及党员的认可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是否提高居民生活环境水平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提高居民生活环境水平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对未来的影响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提高居民对党建的认识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小区居民是否满意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社区党员是否满意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pPr>
    </w:p>
    <w:p>
      <w:pPr>
        <w:ind w:firstLine="420" w:firstLineChars="200"/>
        <w:jc w:val="left"/>
        <w:outlineLvl w:val="1"/>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5" w:name="_Toc33372077"/>
      <w:r>
        <w:rPr>
          <w:rFonts w:hint="eastAsia" w:ascii="方正仿宋_GBK" w:eastAsia="方正仿宋_GBK"/>
          <w:b/>
          <w:sz w:val="28"/>
        </w:rPr>
        <w:instrText xml:space="preserve">1、2017年美丽乡村市级补助资金绩效目标表</w:instrText>
      </w:r>
      <w:bookmarkEnd w:id="3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line="300" w:lineRule="exact"/>
        <w:jc w:val="left"/>
        <w:sectPr>
          <w:pgSz w:w="11905" w:h="21543"/>
          <w:pgMar w:top="1984" w:right="1304" w:bottom="1134" w:left="1304" w:header="851" w:footer="992" w:gutter="0"/>
          <w:cols w:space="0" w:num="1"/>
          <w:rtlGutter w:val="0"/>
          <w:docGrid w:type="lines" w:linePitch="312" w:charSpace="0"/>
        </w:sectPr>
      </w:pPr>
    </w:p>
    <w:p>
      <w:pPr>
        <w:spacing w:line="300" w:lineRule="exact"/>
        <w:ind w:firstLine="420" w:firstLineChars="200"/>
        <w:jc w:val="left"/>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36" w:name="_Toc471398468"/>
      <w:r>
        <w:rPr>
          <w:rFonts w:ascii="Times New Roman" w:hAnsi="Times New Roman" w:eastAsia="仿宋_GB2312"/>
          <w:sz w:val="32"/>
          <w:szCs w:val="24"/>
        </w:rPr>
        <w:t>202</w:t>
      </w:r>
      <w:r>
        <w:rPr>
          <w:rFonts w:hint="eastAsia" w:ascii="Times New Roman" w:hAnsi="Times New Roman" w:eastAsia="仿宋_GB2312"/>
          <w:sz w:val="32"/>
          <w:szCs w:val="24"/>
          <w:lang w:val="en-US" w:eastAsia="zh-CN"/>
        </w:rPr>
        <w:t>1</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0</w:t>
      </w:r>
      <w:r>
        <w:rPr>
          <w:rFonts w:hint="eastAsia" w:ascii="Times New Roman" w:hAnsi="Times New Roman" w:eastAsia="仿宋_GB2312"/>
          <w:sz w:val="32"/>
          <w:szCs w:val="24"/>
        </w:rPr>
        <w:t>万元。具体内容见下表。</w:t>
      </w:r>
    </w:p>
    <w:bookmarkEnd w:id="36"/>
    <w:p>
      <w:pPr>
        <w:spacing w:line="584" w:lineRule="exact"/>
        <w:jc w:val="center"/>
        <w:outlineLvl w:val="0"/>
        <w:rPr>
          <w:rFonts w:ascii="Times New Roman" w:hAnsi="Times New Roman" w:eastAsia="仿宋_GB2312"/>
          <w:color w:val="000000" w:themeColor="text1"/>
          <w:sz w:val="32"/>
          <w:highlight w:val="none"/>
        </w:rPr>
      </w:pPr>
      <w:bookmarkStart w:id="37" w:name="_Toc504489153"/>
      <w:r>
        <w:rPr>
          <w:rFonts w:hint="eastAsia" w:ascii="Times New Roman" w:hAnsi="Times New Roman" w:eastAsia="仿宋_GB2312"/>
          <w:color w:val="000000" w:themeColor="text1"/>
          <w:sz w:val="32"/>
          <w:highlight w:val="none"/>
        </w:rPr>
        <w:t>部门政府采购预算</w:t>
      </w:r>
      <w:bookmarkEnd w:id="37"/>
    </w:p>
    <w:tbl>
      <w:tblPr>
        <w:tblStyle w:val="10"/>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vAlign w:val="center"/>
          </w:tcPr>
          <w:p>
            <w:pPr>
              <w:spacing w:line="584" w:lineRule="exact"/>
              <w:jc w:val="left"/>
              <w:rPr>
                <w:rFonts w:ascii="Times New Roman" w:hAnsi="Times New Roman" w:eastAsia="仿宋_GB2312"/>
                <w:sz w:val="24"/>
              </w:rPr>
            </w:pPr>
            <w:r>
              <w:rPr>
                <w:rFonts w:hint="eastAsia" w:ascii="Times New Roman" w:hAnsi="Times New Roman" w:eastAsia="仿宋_GB2312"/>
                <w:sz w:val="24"/>
              </w:rPr>
              <w:t>廊坊市文安县</w:t>
            </w:r>
            <w:r>
              <w:rPr>
                <w:rFonts w:hint="eastAsia" w:ascii="Times New Roman" w:hAnsi="Times New Roman" w:eastAsia="仿宋_GB2312"/>
                <w:sz w:val="24"/>
                <w:lang w:eastAsia="zh-CN"/>
              </w:rPr>
              <w:t>文安</w:t>
            </w:r>
            <w:r>
              <w:rPr>
                <w:rFonts w:hint="eastAsia" w:ascii="Times New Roman" w:hAnsi="Times New Roman" w:eastAsia="仿宋_GB2312"/>
                <w:sz w:val="24"/>
              </w:rPr>
              <w:t>镇人民政府</w:t>
            </w:r>
          </w:p>
        </w:tc>
        <w:tc>
          <w:tcPr>
            <w:tcW w:w="6391" w:type="dxa"/>
            <w:gridSpan w:val="7"/>
            <w:tcBorders>
              <w:top w:val="single" w:color="FFFFFF" w:sz="6" w:space="0"/>
              <w:left w:val="single" w:color="FFFFFF" w:sz="6" w:space="0"/>
              <w:right w:val="single" w:color="FFFFFF" w:sz="6" w:space="0"/>
            </w:tcBorders>
            <w:vAlign w:val="center"/>
          </w:tcPr>
          <w:p>
            <w:pPr>
              <w:spacing w:line="584" w:lineRule="exact"/>
              <w:jc w:val="right"/>
              <w:rPr>
                <w:rFonts w:ascii="Times New Roman" w:hAnsi="Times New Roman" w:eastAsia="仿宋_GB2312"/>
                <w:sz w:val="24"/>
              </w:rPr>
            </w:pPr>
            <w:r>
              <w:rPr>
                <w:rFonts w:hint="eastAsia" w:ascii="Times New Roman"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93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137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72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r>
              <w:rPr>
                <w:rFonts w:ascii="Times New Roman" w:hAnsi="Times New Roman" w:eastAsia="仿宋_GB2312"/>
                <w:b/>
              </w:rPr>
              <w:t xml:space="preserve">  </w:t>
            </w:r>
            <w:r>
              <w:rPr>
                <w:rFonts w:hint="eastAsia" w:ascii="Times New Roman" w:hAnsi="Times New Roman" w:eastAsia="仿宋_GB2312"/>
                <w:b/>
              </w:rPr>
              <w:t>单位</w:t>
            </w:r>
          </w:p>
        </w:tc>
        <w:tc>
          <w:tcPr>
            <w:tcW w:w="74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95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6391" w:type="dxa"/>
            <w:gridSpan w:val="7"/>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项目名称</w:t>
            </w:r>
          </w:p>
        </w:tc>
        <w:tc>
          <w:tcPr>
            <w:tcW w:w="1057"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预算资金</w:t>
            </w: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总计</w:t>
            </w:r>
          </w:p>
        </w:tc>
        <w:tc>
          <w:tcPr>
            <w:tcW w:w="4555" w:type="dxa"/>
            <w:gridSpan w:val="5"/>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当年部门预算安排资金</w:t>
            </w:r>
          </w:p>
        </w:tc>
        <w:tc>
          <w:tcPr>
            <w:tcW w:w="88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vAlign w:val="center"/>
          </w:tcPr>
          <w:p>
            <w:pPr>
              <w:spacing w:line="584" w:lineRule="exact"/>
              <w:jc w:val="left"/>
              <w:outlineLvl w:val="0"/>
              <w:rPr>
                <w:rFonts w:ascii="Times New Roman" w:hAnsi="Times New Roman" w:eastAsia="仿宋_GB2312"/>
              </w:rPr>
            </w:pPr>
          </w:p>
        </w:tc>
        <w:tc>
          <w:tcPr>
            <w:tcW w:w="1057" w:type="dxa"/>
            <w:vMerge w:val="continue"/>
            <w:vAlign w:val="center"/>
          </w:tcPr>
          <w:p>
            <w:pPr>
              <w:spacing w:line="584" w:lineRule="exact"/>
              <w:jc w:val="left"/>
              <w:outlineLvl w:val="0"/>
              <w:rPr>
                <w:rFonts w:ascii="Times New Roman" w:hAnsi="Times New Roman" w:eastAsia="仿宋_GB2312"/>
              </w:rPr>
            </w:pP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continue"/>
            <w:vAlign w:val="center"/>
          </w:tcPr>
          <w:p>
            <w:pPr>
              <w:spacing w:line="584" w:lineRule="exact"/>
              <w:jc w:val="left"/>
              <w:outlineLvl w:val="0"/>
              <w:rPr>
                <w:rFonts w:ascii="Times New Roman" w:hAnsi="Times New Roman" w:eastAsia="仿宋_GB2312"/>
              </w:rPr>
            </w:pP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790"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924"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929"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其他来源收入</w:t>
            </w:r>
          </w:p>
        </w:tc>
        <w:tc>
          <w:tcPr>
            <w:tcW w:w="880" w:type="dxa"/>
            <w:vMerge w:val="continue"/>
            <w:vAlign w:val="center"/>
          </w:tcPr>
          <w:p>
            <w:pPr>
              <w:spacing w:line="584"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1057"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32"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1372"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720"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74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79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24"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29"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88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p>
        </w:tc>
        <w:tc>
          <w:tcPr>
            <w:tcW w:w="1057" w:type="dxa"/>
            <w:vAlign w:val="center"/>
          </w:tcPr>
          <w:p>
            <w:pPr>
              <w:spacing w:line="584" w:lineRule="exact"/>
              <w:jc w:val="right"/>
              <w:rPr>
                <w:rFonts w:ascii="Times New Roman" w:hAnsi="Times New Roman" w:eastAsia="仿宋_GB2312"/>
                <w:b/>
              </w:rPr>
            </w:pPr>
          </w:p>
        </w:tc>
        <w:tc>
          <w:tcPr>
            <w:tcW w:w="932" w:type="dxa"/>
            <w:vAlign w:val="center"/>
          </w:tcPr>
          <w:p>
            <w:pPr>
              <w:spacing w:line="584" w:lineRule="exact"/>
              <w:jc w:val="left"/>
              <w:rPr>
                <w:rFonts w:ascii="Times New Roman" w:hAnsi="Times New Roman" w:eastAsia="仿宋_GB2312"/>
                <w:b/>
              </w:rPr>
            </w:pPr>
          </w:p>
        </w:tc>
        <w:tc>
          <w:tcPr>
            <w:tcW w:w="1372" w:type="dxa"/>
            <w:vAlign w:val="center"/>
          </w:tcPr>
          <w:p>
            <w:pPr>
              <w:spacing w:line="584" w:lineRule="exact"/>
              <w:jc w:val="left"/>
              <w:rPr>
                <w:rFonts w:ascii="Times New Roman" w:hAnsi="Times New Roman" w:eastAsia="仿宋_GB2312"/>
                <w:b/>
              </w:rPr>
            </w:pPr>
          </w:p>
        </w:tc>
        <w:tc>
          <w:tcPr>
            <w:tcW w:w="720" w:type="dxa"/>
            <w:vAlign w:val="center"/>
          </w:tcPr>
          <w:p>
            <w:pPr>
              <w:spacing w:line="584" w:lineRule="exact"/>
              <w:jc w:val="left"/>
              <w:rPr>
                <w:rFonts w:ascii="Times New Roman" w:hAnsi="Times New Roman" w:eastAsia="仿宋_GB2312"/>
                <w:b/>
              </w:rPr>
            </w:pPr>
          </w:p>
        </w:tc>
        <w:tc>
          <w:tcPr>
            <w:tcW w:w="740" w:type="dxa"/>
            <w:vAlign w:val="center"/>
          </w:tcPr>
          <w:p>
            <w:pPr>
              <w:spacing w:line="584" w:lineRule="exact"/>
              <w:jc w:val="right"/>
              <w:rPr>
                <w:rFonts w:ascii="Times New Roman" w:hAnsi="Times New Roman" w:eastAsia="仿宋_GB2312"/>
                <w:b/>
              </w:rPr>
            </w:pPr>
          </w:p>
        </w:tc>
        <w:tc>
          <w:tcPr>
            <w:tcW w:w="950"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790" w:type="dxa"/>
            <w:vAlign w:val="center"/>
          </w:tcPr>
          <w:p>
            <w:pPr>
              <w:spacing w:line="584" w:lineRule="exact"/>
              <w:jc w:val="right"/>
              <w:rPr>
                <w:rFonts w:ascii="Times New Roman" w:hAnsi="Times New Roman" w:eastAsia="仿宋_GB2312"/>
                <w:b/>
              </w:rPr>
            </w:pPr>
          </w:p>
        </w:tc>
        <w:tc>
          <w:tcPr>
            <w:tcW w:w="924" w:type="dxa"/>
            <w:vAlign w:val="center"/>
          </w:tcPr>
          <w:p>
            <w:pPr>
              <w:spacing w:line="584" w:lineRule="exact"/>
              <w:jc w:val="right"/>
              <w:rPr>
                <w:rFonts w:ascii="Times New Roman" w:hAnsi="Times New Roman" w:eastAsia="仿宋_GB2312"/>
                <w:b/>
              </w:rPr>
            </w:pPr>
          </w:p>
        </w:tc>
        <w:tc>
          <w:tcPr>
            <w:tcW w:w="929" w:type="dxa"/>
            <w:vAlign w:val="center"/>
          </w:tcPr>
          <w:p>
            <w:pPr>
              <w:spacing w:line="584" w:lineRule="exact"/>
              <w:jc w:val="right"/>
              <w:rPr>
                <w:rFonts w:ascii="Times New Roman" w:hAnsi="Times New Roman" w:eastAsia="仿宋_GB2312"/>
                <w:b/>
              </w:rPr>
            </w:pPr>
          </w:p>
        </w:tc>
        <w:tc>
          <w:tcPr>
            <w:tcW w:w="880" w:type="dxa"/>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p>
        </w:tc>
        <w:tc>
          <w:tcPr>
            <w:tcW w:w="1057" w:type="dxa"/>
            <w:vAlign w:val="center"/>
          </w:tcPr>
          <w:p>
            <w:pPr>
              <w:spacing w:line="584" w:lineRule="exact"/>
              <w:jc w:val="right"/>
              <w:rPr>
                <w:rFonts w:ascii="Times New Roman" w:hAnsi="Times New Roman" w:eastAsia="仿宋_GB2312"/>
                <w:b/>
              </w:rPr>
            </w:pPr>
          </w:p>
        </w:tc>
        <w:tc>
          <w:tcPr>
            <w:tcW w:w="932" w:type="dxa"/>
            <w:vAlign w:val="center"/>
          </w:tcPr>
          <w:p>
            <w:pPr>
              <w:spacing w:line="584" w:lineRule="exact"/>
              <w:jc w:val="left"/>
              <w:rPr>
                <w:rFonts w:ascii="Times New Roman" w:hAnsi="Times New Roman" w:eastAsia="仿宋_GB2312"/>
                <w:b/>
              </w:rPr>
            </w:pPr>
          </w:p>
        </w:tc>
        <w:tc>
          <w:tcPr>
            <w:tcW w:w="1372" w:type="dxa"/>
            <w:vAlign w:val="center"/>
          </w:tcPr>
          <w:p>
            <w:pPr>
              <w:spacing w:line="584" w:lineRule="exact"/>
              <w:jc w:val="left"/>
              <w:rPr>
                <w:rFonts w:ascii="Times New Roman" w:hAnsi="Times New Roman" w:eastAsia="仿宋_GB2312"/>
                <w:b/>
              </w:rPr>
            </w:pPr>
          </w:p>
        </w:tc>
        <w:tc>
          <w:tcPr>
            <w:tcW w:w="720" w:type="dxa"/>
            <w:vAlign w:val="center"/>
          </w:tcPr>
          <w:p>
            <w:pPr>
              <w:spacing w:line="584" w:lineRule="exact"/>
              <w:jc w:val="left"/>
              <w:rPr>
                <w:rFonts w:ascii="Times New Roman" w:hAnsi="Times New Roman" w:eastAsia="仿宋_GB2312"/>
                <w:b/>
              </w:rPr>
            </w:pPr>
          </w:p>
        </w:tc>
        <w:tc>
          <w:tcPr>
            <w:tcW w:w="740" w:type="dxa"/>
            <w:vAlign w:val="center"/>
          </w:tcPr>
          <w:p>
            <w:pPr>
              <w:spacing w:line="584" w:lineRule="exact"/>
              <w:jc w:val="right"/>
              <w:rPr>
                <w:rFonts w:ascii="Times New Roman" w:hAnsi="Times New Roman" w:eastAsia="仿宋_GB2312"/>
                <w:b/>
              </w:rPr>
            </w:pPr>
          </w:p>
        </w:tc>
        <w:tc>
          <w:tcPr>
            <w:tcW w:w="950"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790" w:type="dxa"/>
            <w:vAlign w:val="center"/>
          </w:tcPr>
          <w:p>
            <w:pPr>
              <w:spacing w:line="584" w:lineRule="exact"/>
              <w:jc w:val="right"/>
              <w:rPr>
                <w:rFonts w:ascii="Times New Roman" w:hAnsi="Times New Roman" w:eastAsia="仿宋_GB2312"/>
                <w:b/>
              </w:rPr>
            </w:pPr>
          </w:p>
        </w:tc>
        <w:tc>
          <w:tcPr>
            <w:tcW w:w="924" w:type="dxa"/>
            <w:vAlign w:val="center"/>
          </w:tcPr>
          <w:p>
            <w:pPr>
              <w:spacing w:line="584" w:lineRule="exact"/>
              <w:jc w:val="right"/>
              <w:rPr>
                <w:rFonts w:ascii="Times New Roman" w:hAnsi="Times New Roman" w:eastAsia="仿宋_GB2312"/>
                <w:b/>
              </w:rPr>
            </w:pPr>
          </w:p>
        </w:tc>
        <w:tc>
          <w:tcPr>
            <w:tcW w:w="929" w:type="dxa"/>
            <w:vAlign w:val="center"/>
          </w:tcPr>
          <w:p>
            <w:pPr>
              <w:spacing w:line="584" w:lineRule="exact"/>
              <w:jc w:val="right"/>
              <w:rPr>
                <w:rFonts w:ascii="Times New Roman" w:hAnsi="Times New Roman" w:eastAsia="仿宋_GB2312"/>
                <w:b/>
              </w:rPr>
            </w:pPr>
          </w:p>
        </w:tc>
        <w:tc>
          <w:tcPr>
            <w:tcW w:w="880" w:type="dxa"/>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bl>
    <w:p>
      <w:pPr>
        <w:spacing w:line="584" w:lineRule="exact"/>
        <w:jc w:val="left"/>
        <w:outlineLvl w:val="0"/>
        <w:rPr>
          <w:rFonts w:ascii="Times New Roman" w:hAnsi="Times New Roman" w:eastAsia="仿宋_GB2312"/>
        </w:rPr>
        <w:sectPr>
          <w:pgSz w:w="19842" w:h="19842"/>
          <w:pgMar w:top="1984" w:right="1304" w:bottom="1134" w:left="1304" w:header="851" w:footer="992" w:gutter="0"/>
          <w:cols w:space="0" w:num="1"/>
          <w:rtlGutter w:val="0"/>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廊坊市文安县</w:t>
      </w:r>
      <w:r>
        <w:rPr>
          <w:rFonts w:hint="eastAsia" w:ascii="Times New Roman" w:hAnsi="Times New Roman" w:eastAsia="仿宋_GB2312"/>
          <w:sz w:val="32"/>
          <w:szCs w:val="32"/>
          <w:lang w:eastAsia="zh-CN"/>
        </w:rPr>
        <w:t>文安</w:t>
      </w:r>
      <w:r>
        <w:rPr>
          <w:rFonts w:hint="eastAsia" w:ascii="Times New Roman" w:hAnsi="Times New Roman" w:eastAsia="仿宋_GB2312"/>
          <w:sz w:val="32"/>
          <w:szCs w:val="32"/>
        </w:rPr>
        <w:t>镇人民政府上年末固定资产金额为</w:t>
      </w:r>
      <w:r>
        <w:rPr>
          <w:rFonts w:hint="eastAsia" w:ascii="Times New Roman" w:hAnsi="Times New Roman" w:eastAsia="仿宋_GB2312"/>
          <w:sz w:val="32"/>
          <w:szCs w:val="32"/>
          <w:highlight w:val="none"/>
          <w:lang w:val="en-US" w:eastAsia="zh-CN"/>
        </w:rPr>
        <w:t>454.27</w:t>
      </w:r>
      <w:r>
        <w:rPr>
          <w:rFonts w:hint="eastAsia" w:ascii="Times New Roman" w:hAnsi="Times New Roman" w:eastAsia="仿宋_GB2312"/>
          <w:sz w:val="32"/>
          <w:szCs w:val="32"/>
        </w:rPr>
        <w:t>万元，本年度我部门无拟购置固定资产</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编制部门：廊坊市文安县</w:t>
            </w:r>
            <w:r>
              <w:rPr>
                <w:rFonts w:hint="eastAsia" w:ascii="Times New Roman" w:hAnsi="Times New Roman" w:eastAsia="仿宋_GB2312"/>
                <w:kern w:val="0"/>
                <w:sz w:val="22"/>
                <w:lang w:eastAsia="zh-CN"/>
              </w:rPr>
              <w:t>文安</w:t>
            </w:r>
            <w:r>
              <w:rPr>
                <w:rFonts w:hint="eastAsia" w:ascii="Times New Roman" w:hAnsi="Times New Roman" w:eastAsia="仿宋_GB2312"/>
                <w:kern w:val="0"/>
                <w:sz w:val="22"/>
              </w:rPr>
              <w:t>镇人民政府</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 xml:space="preserve">              </w:t>
            </w:r>
            <w:r>
              <w:rPr>
                <w:rFonts w:hint="eastAsia" w:ascii="Times New Roman" w:hAnsi="Times New Roman" w:eastAsia="仿宋_GB2312"/>
                <w:kern w:val="0"/>
                <w:sz w:val="22"/>
              </w:rPr>
              <w:t>截止时间：</w:t>
            </w:r>
            <w:r>
              <w:rPr>
                <w:rFonts w:ascii="Times New Roman" w:hAnsi="Times New Roman" w:eastAsia="仿宋_GB2312"/>
                <w:kern w:val="0"/>
                <w:sz w:val="22"/>
              </w:rPr>
              <w:t>20</w:t>
            </w:r>
            <w:r>
              <w:rPr>
                <w:rFonts w:hint="eastAsia" w:ascii="Times New Roman" w:hAnsi="Times New Roman" w:eastAsia="仿宋_GB2312"/>
                <w:kern w:val="0"/>
                <w:sz w:val="22"/>
                <w:lang w:val="en-US" w:eastAsia="zh-CN"/>
              </w:rPr>
              <w:t>20</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r>
              <w:rPr>
                <w:rFonts w:ascii="Times New Roman" w:hAnsi="Times New Roman" w:eastAsia="仿宋_GB2312"/>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w:t>
            </w:r>
            <w:r>
              <w:rPr>
                <w:rFonts w:ascii="Times New Roman" w:hAnsi="Times New Roman" w:eastAsia="仿宋_GB2312"/>
                <w:b/>
                <w:bCs/>
                <w:kern w:val="0"/>
                <w:sz w:val="22"/>
              </w:rPr>
              <w:t xml:space="preserve">   </w:t>
            </w:r>
            <w:r>
              <w:rPr>
                <w:rFonts w:hint="eastAsia" w:ascii="Times New Roman" w:hAnsi="Times New Roman" w:eastAsia="仿宋_GB2312"/>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default" w:ascii="Times New Roman" w:hAnsi="Times New Roman" w:eastAsia="仿宋_GB2312"/>
                <w:sz w:val="22"/>
                <w:lang w:val="en-US" w:eastAsia="zh-CN"/>
              </w:rPr>
              <w:t>508</w:t>
            </w:r>
            <w:r>
              <w:rPr>
                <w:rFonts w:hint="eastAsia" w:ascii="Times New Roman" w:hAnsi="Times New Roman" w:eastAsia="仿宋_GB2312"/>
                <w:sz w:val="22"/>
                <w:lang w:val="en-US" w:eastAsia="zh-CN"/>
              </w:rPr>
              <w:t>.</w:t>
            </w:r>
            <w:r>
              <w:rPr>
                <w:rFonts w:hint="default" w:ascii="Times New Roman" w:hAnsi="Times New Roman" w:eastAsia="仿宋_GB2312"/>
                <w:sz w:val="22"/>
                <w:lang w:val="en-US" w:eastAsia="zh-CN"/>
              </w:rPr>
              <w:t>577993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5538.2</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262.5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5538.2</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262.5</w:t>
            </w:r>
          </w:p>
        </w:tc>
      </w:tr>
      <w:tr>
        <w:tblPrEx>
          <w:tblCellMar>
            <w:top w:w="0" w:type="dxa"/>
            <w:left w:w="108" w:type="dxa"/>
            <w:bottom w:w="0" w:type="dxa"/>
            <w:right w:w="108" w:type="dxa"/>
          </w:tblCellMar>
        </w:tblPrEx>
        <w:trPr>
          <w:trHeight w:val="1386"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tcPr>
          <w:p>
            <w:pPr>
              <w:pStyle w:val="9"/>
              <w:widowControl/>
              <w:spacing w:before="0" w:beforeAutospacing="0" w:after="0" w:afterAutospacing="0" w:line="405" w:lineRule="atLeast"/>
              <w:jc w:val="both"/>
              <w:rPr>
                <w:rFonts w:ascii="Times New Roman" w:hAnsi="Times New Roman" w:eastAsia="仿宋_GB2312"/>
                <w:sz w:val="22"/>
              </w:rPr>
            </w:pPr>
            <w:r>
              <w:rPr>
                <w:rFonts w:hint="eastAsia" w:ascii="方正仿宋简体" w:hAnsi="宋体" w:eastAsia="方正仿宋简体" w:cs="仿宋_GB2312"/>
                <w:color w:val="333333"/>
                <w:szCs w:val="24"/>
                <w:shd w:val="clear" w:color="auto" w:fill="FFFFFF"/>
                <w:lang w:val="en-US" w:eastAsia="zh-CN"/>
              </w:rPr>
              <w:t>11</w:t>
            </w:r>
            <w:r>
              <w:rPr>
                <w:rFonts w:hint="eastAsia" w:ascii="方正仿宋简体" w:hAnsi="宋体" w:eastAsia="方正仿宋简体" w:cs="仿宋_GB2312"/>
                <w:color w:val="333333"/>
                <w:szCs w:val="24"/>
                <w:shd w:val="clear" w:color="auto" w:fill="FFFFFF"/>
              </w:rPr>
              <w:t>（其中包括</w:t>
            </w:r>
            <w:r>
              <w:rPr>
                <w:rFonts w:hint="eastAsia" w:ascii="方正仿宋简体" w:hAnsi="宋体" w:eastAsia="方正仿宋简体" w:cs="仿宋_GB2312"/>
                <w:color w:val="333333"/>
                <w:szCs w:val="24"/>
                <w:shd w:val="clear" w:color="auto" w:fill="FFFFFF"/>
                <w:lang w:eastAsia="zh-CN"/>
              </w:rPr>
              <w:t>洒水及</w:t>
            </w:r>
            <w:r>
              <w:rPr>
                <w:rFonts w:hint="eastAsia" w:ascii="方正仿宋简体" w:hAnsi="宋体" w:eastAsia="方正仿宋简体" w:cs="仿宋_GB2312"/>
                <w:color w:val="333333"/>
                <w:szCs w:val="24"/>
                <w:shd w:val="clear" w:color="auto" w:fill="FFFFFF"/>
              </w:rPr>
              <w:t>消防车</w:t>
            </w:r>
            <w:r>
              <w:rPr>
                <w:rFonts w:hint="eastAsia" w:ascii="方正仿宋简体" w:hAnsi="宋体" w:eastAsia="方正仿宋简体" w:cs="仿宋_GB2312"/>
                <w:color w:val="333333"/>
                <w:szCs w:val="24"/>
                <w:shd w:val="clear" w:color="auto" w:fill="FFFFFF"/>
                <w:lang w:val="en-US" w:eastAsia="zh-CN"/>
              </w:rPr>
              <w:t>4</w:t>
            </w:r>
            <w:r>
              <w:rPr>
                <w:rFonts w:hint="eastAsia" w:ascii="方正仿宋简体" w:hAnsi="宋体" w:eastAsia="方正仿宋简体" w:cs="仿宋_GB2312"/>
                <w:color w:val="333333"/>
                <w:szCs w:val="24"/>
                <w:shd w:val="clear" w:color="auto" w:fill="FFFFFF"/>
              </w:rPr>
              <w:t>辆、</w:t>
            </w:r>
            <w:r>
              <w:rPr>
                <w:rFonts w:hint="eastAsia" w:ascii="方正仿宋简体" w:hAnsi="宋体" w:eastAsia="方正仿宋简体" w:cs="仿宋_GB2312"/>
                <w:color w:val="333333"/>
                <w:szCs w:val="24"/>
                <w:shd w:val="clear" w:color="auto" w:fill="FFFFFF"/>
                <w:lang w:eastAsia="zh-CN"/>
              </w:rPr>
              <w:t>水务局配备小卡车</w:t>
            </w:r>
            <w:r>
              <w:rPr>
                <w:rFonts w:hint="eastAsia" w:ascii="方正仿宋简体" w:hAnsi="宋体" w:eastAsia="方正仿宋简体" w:cs="仿宋_GB2312"/>
                <w:color w:val="333333"/>
                <w:szCs w:val="24"/>
                <w:shd w:val="clear" w:color="auto" w:fill="FFFFFF"/>
                <w:lang w:val="en-US" w:eastAsia="zh-CN"/>
              </w:rPr>
              <w:t>2辆、公务用车5辆</w:t>
            </w:r>
            <w:r>
              <w:rPr>
                <w:rFonts w:hint="eastAsia" w:ascii="方正仿宋简体" w:hAnsi="宋体" w:eastAsia="方正仿宋简体" w:cs="仿宋_GB2312"/>
                <w:color w:val="333333"/>
                <w:szCs w:val="24"/>
                <w:shd w:val="clear" w:color="auto" w:fill="FFFFFF"/>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69.53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176.547993</w:t>
            </w:r>
          </w:p>
        </w:tc>
      </w:tr>
    </w:tbl>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p>
      <w:pPr>
        <w:spacing w:line="300" w:lineRule="exact"/>
        <w:ind w:firstLine="420" w:firstLineChars="200"/>
        <w:jc w:val="left"/>
        <w:sectPr>
          <w:pgSz w:w="17008" w:h="19842"/>
          <w:pgMar w:top="1984" w:right="1304" w:bottom="1134" w:left="1304" w:header="851" w:footer="992" w:gutter="0"/>
          <w:cols w:space="0" w:num="1"/>
          <w:rtlGutter w:val="0"/>
          <w:docGrid w:type="lines" w:linePitch="312" w:charSpace="0"/>
        </w:sectPr>
      </w:pPr>
    </w:p>
    <w:p>
      <w:pPr>
        <w:spacing w:line="584" w:lineRule="exact"/>
        <w:rPr>
          <w:rFonts w:ascii="Times New Roman" w:hAnsi="Times New Roman" w:eastAsia="仿宋_GB2312"/>
          <w:b/>
          <w:color w:val="FF0000"/>
          <w:sz w:val="32"/>
          <w:szCs w:val="32"/>
        </w:rPr>
      </w:pPr>
    </w:p>
    <w:sectPr>
      <w:pgSz w:w="11905" w:h="19842"/>
      <w:pgMar w:top="1984" w:right="1304" w:bottom="113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26</w:t>
    </w:r>
    <w:r>
      <w:rPr>
        <w:rStyle w:val="12"/>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442A2"/>
    <w:rsid w:val="0036386B"/>
    <w:rsid w:val="00371FDA"/>
    <w:rsid w:val="00377D7A"/>
    <w:rsid w:val="0039520A"/>
    <w:rsid w:val="003A6ED3"/>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0617"/>
    <w:rsid w:val="00D324AD"/>
    <w:rsid w:val="00D86ED8"/>
    <w:rsid w:val="00D926D0"/>
    <w:rsid w:val="00D9307A"/>
    <w:rsid w:val="00DB08DA"/>
    <w:rsid w:val="00DB4322"/>
    <w:rsid w:val="00DD1D0C"/>
    <w:rsid w:val="00DD62E6"/>
    <w:rsid w:val="00DE186D"/>
    <w:rsid w:val="00DE4AC2"/>
    <w:rsid w:val="00E12A2B"/>
    <w:rsid w:val="00E167C7"/>
    <w:rsid w:val="00E419DD"/>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753C"/>
    <w:rsid w:val="00FF0CD3"/>
    <w:rsid w:val="00FF2162"/>
    <w:rsid w:val="00FF2346"/>
    <w:rsid w:val="0C633D3F"/>
    <w:rsid w:val="144E1DA3"/>
    <w:rsid w:val="20396F31"/>
    <w:rsid w:val="222F0F2C"/>
    <w:rsid w:val="224E60F5"/>
    <w:rsid w:val="25E3362C"/>
    <w:rsid w:val="28A206B5"/>
    <w:rsid w:val="2A007120"/>
    <w:rsid w:val="2F046E44"/>
    <w:rsid w:val="36162A39"/>
    <w:rsid w:val="37AE73A3"/>
    <w:rsid w:val="4010775A"/>
    <w:rsid w:val="42BB249F"/>
    <w:rsid w:val="51743BB2"/>
    <w:rsid w:val="51940D73"/>
    <w:rsid w:val="5300563D"/>
    <w:rsid w:val="55BB52D4"/>
    <w:rsid w:val="5615764B"/>
    <w:rsid w:val="58323634"/>
    <w:rsid w:val="5A684841"/>
    <w:rsid w:val="630F5830"/>
    <w:rsid w:val="6416242C"/>
    <w:rsid w:val="65111F6F"/>
    <w:rsid w:val="69C77365"/>
    <w:rsid w:val="750012B4"/>
    <w:rsid w:val="76E3222F"/>
    <w:rsid w:val="7CD205F6"/>
    <w:rsid w:val="7FF11A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99"/>
    <w:pPr>
      <w:shd w:val="clear" w:color="auto" w:fill="000080"/>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qFormat/>
    <w:uiPriority w:val="99"/>
    <w:rPr>
      <w:rFonts w:ascii="Times New Roman" w:hAnsi="Times New Roman"/>
      <w:szCs w:val="24"/>
    </w:rPr>
  </w:style>
  <w:style w:type="paragraph" w:styleId="7">
    <w:name w:val="footnote text"/>
    <w:basedOn w:val="1"/>
    <w:link w:val="18"/>
    <w:semiHidden/>
    <w:qFormat/>
    <w:uiPriority w:val="99"/>
    <w:pPr>
      <w:snapToGrid w:val="0"/>
      <w:jc w:val="left"/>
    </w:pPr>
    <w:rPr>
      <w:sz w:val="18"/>
      <w:szCs w:val="18"/>
    </w:rPr>
  </w:style>
  <w:style w:type="paragraph" w:styleId="8">
    <w:name w:val="toc 2"/>
    <w:basedOn w:val="1"/>
    <w:next w:val="1"/>
    <w:qFormat/>
    <w:uiPriority w:val="99"/>
    <w:pPr>
      <w:ind w:left="420" w:leftChars="200"/>
    </w:pPr>
    <w:rPr>
      <w:rFonts w:ascii="Times New Roman" w:hAnsi="Times New Roman"/>
      <w:szCs w:val="24"/>
    </w:rPr>
  </w:style>
  <w:style w:type="paragraph" w:styleId="9">
    <w:name w:val="Normal (Web)"/>
    <w:basedOn w:val="1"/>
    <w:qFormat/>
    <w:uiPriority w:val="99"/>
    <w:pPr>
      <w:spacing w:before="100" w:beforeAutospacing="1" w:after="100" w:afterAutospacing="1"/>
      <w:jc w:val="left"/>
    </w:pPr>
    <w:rPr>
      <w:kern w:val="0"/>
      <w:sz w:val="24"/>
      <w:szCs w:val="20"/>
    </w:rPr>
  </w:style>
  <w:style w:type="character" w:styleId="12">
    <w:name w:val="page number"/>
    <w:basedOn w:val="11"/>
    <w:qFormat/>
    <w:uiPriority w:val="99"/>
    <w:rPr>
      <w:rFonts w:cs="Times New Roman"/>
    </w:rPr>
  </w:style>
  <w:style w:type="character" w:styleId="13">
    <w:name w:val="footnote reference"/>
    <w:basedOn w:val="11"/>
    <w:semiHidden/>
    <w:qFormat/>
    <w:uiPriority w:val="99"/>
    <w:rPr>
      <w:rFonts w:cs="Times New Roman"/>
      <w:vertAlign w:val="superscript"/>
    </w:rPr>
  </w:style>
  <w:style w:type="character" w:customStyle="1" w:styleId="14">
    <w:name w:val="Document Map Char"/>
    <w:basedOn w:val="11"/>
    <w:link w:val="2"/>
    <w:semiHidden/>
    <w:qFormat/>
    <w:locked/>
    <w:uiPriority w:val="99"/>
    <w:rPr>
      <w:rFonts w:ascii="Times New Roman" w:hAnsi="Times New Roman" w:cs="Times New Roman"/>
      <w:sz w:val="2"/>
    </w:rPr>
  </w:style>
  <w:style w:type="character" w:customStyle="1" w:styleId="15">
    <w:name w:val="Balloon Text Char"/>
    <w:basedOn w:val="11"/>
    <w:link w:val="3"/>
    <w:semiHidden/>
    <w:qFormat/>
    <w:locked/>
    <w:uiPriority w:val="99"/>
    <w:rPr>
      <w:rFonts w:cs="Times New Roman"/>
      <w:sz w:val="18"/>
      <w:szCs w:val="18"/>
    </w:rPr>
  </w:style>
  <w:style w:type="character" w:customStyle="1" w:styleId="16">
    <w:name w:val="Footer Char"/>
    <w:basedOn w:val="11"/>
    <w:link w:val="4"/>
    <w:qFormat/>
    <w:locked/>
    <w:uiPriority w:val="99"/>
    <w:rPr>
      <w:rFonts w:ascii="Times New Roman" w:hAnsi="Times New Roman" w:eastAsia="宋体" w:cs="Times New Roman"/>
      <w:sz w:val="18"/>
      <w:szCs w:val="18"/>
    </w:rPr>
  </w:style>
  <w:style w:type="character" w:customStyle="1" w:styleId="17">
    <w:name w:val="Header Char"/>
    <w:basedOn w:val="11"/>
    <w:link w:val="5"/>
    <w:qFormat/>
    <w:locked/>
    <w:uiPriority w:val="99"/>
    <w:rPr>
      <w:rFonts w:ascii="Times New Roman" w:hAnsi="Times New Roman" w:eastAsia="宋体" w:cs="Times New Roman"/>
      <w:sz w:val="18"/>
      <w:szCs w:val="18"/>
    </w:rPr>
  </w:style>
  <w:style w:type="character" w:customStyle="1" w:styleId="18">
    <w:name w:val="Footnote Text Char"/>
    <w:basedOn w:val="11"/>
    <w:link w:val="7"/>
    <w:semiHidden/>
    <w:qFormat/>
    <w:locked/>
    <w:uiPriority w:val="99"/>
    <w:rPr>
      <w:rFonts w:ascii="Calibri" w:hAnsi="Calibri" w:eastAsia="宋体" w:cs="Times New Roman"/>
      <w:sz w:val="18"/>
      <w:szCs w:val="18"/>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0">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29</Pages>
  <Words>2940</Words>
  <Characters>16758</Characters>
  <Lines>0</Lines>
  <Paragraphs>0</Paragraphs>
  <TotalTime>26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2020-02-24T02:18:00Z</dcterms:created>
  <dc:creator>guest</dc:creator>
  <cp:lastModifiedBy>馒头</cp:lastModifiedBy>
  <cp:lastPrinted>2018-01-30T06:12:00Z</cp:lastPrinted>
  <dcterms:modified xsi:type="dcterms:W3CDTF">2023-08-07T09:46:57Z</dcterms:modified>
  <dc:title>部门预算公开9张表格导出：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974E5A56AC12411BB74B83D28D98AD59</vt:lpwstr>
  </property>
</Properties>
</file>