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德归镇权责清单事项分表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（共1类、1项）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单位：德归镇人民政府（公章）</w:t>
      </w:r>
    </w:p>
    <w:tbl>
      <w:tblPr>
        <w:tblStyle w:val="2"/>
        <w:tblpPr w:leftFromText="180" w:rightFromText="180" w:vertAnchor="text" w:tblpXSpec="center" w:tblpY="1"/>
        <w:tblOverlap w:val="never"/>
        <w:tblW w:w="138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247"/>
        <w:gridCol w:w="1247"/>
        <w:gridCol w:w="1247"/>
        <w:gridCol w:w="1921"/>
        <w:gridCol w:w="3075"/>
        <w:gridCol w:w="3050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  <w:t>权力类型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  <w:t>权力事项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  <w:t>行政主体</w:t>
            </w:r>
          </w:p>
        </w:tc>
        <w:tc>
          <w:tcPr>
            <w:tcW w:w="1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  <w:t>实施依据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  <w:t>责任事项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  <w:t>追责情形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行政奖励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独生子女父母奖励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德归镇人民政府</w:t>
            </w:r>
          </w:p>
        </w:tc>
        <w:tc>
          <w:tcPr>
            <w:tcW w:w="1921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bidi="ar"/>
              </w:rPr>
              <w:t>文政办[2020]5号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tabs>
                <w:tab w:val="left" w:pos="7937"/>
              </w:tabs>
              <w:spacing w:line="28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1、受理责任：公示应当提交的材料，一次性告知补正材料，依法受理或不予受理（不予受理应当告知理由）。</w:t>
            </w:r>
          </w:p>
          <w:p>
            <w:pPr>
              <w:tabs>
                <w:tab w:val="left" w:pos="7937"/>
              </w:tabs>
              <w:spacing w:line="28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2、审查责任：按照法律法规和政策，对书面申请材料进行审查。 </w:t>
            </w:r>
          </w:p>
          <w:p>
            <w:pPr>
              <w:tabs>
                <w:tab w:val="left" w:pos="7937"/>
              </w:tabs>
              <w:spacing w:line="280" w:lineRule="exac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3050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因不履行或不正确履行行政职责，有下列情形的，行政机关及相关工作人员应承担相应责任：</w:t>
            </w:r>
          </w:p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1.不符合条件的申请，违规受理并通过初评，造成不良影响的；</w:t>
            </w:r>
          </w:p>
          <w:p>
            <w:pPr>
              <w:tabs>
                <w:tab w:val="left" w:pos="7937"/>
              </w:tabs>
              <w:spacing w:line="28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2、对符合法定条件的申请不予受理的；</w:t>
            </w:r>
          </w:p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3、工作中滥用职权、徇私舞弊、玩忽职守造成不良后果的；</w:t>
            </w:r>
          </w:p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4、工作中发生贪污腐败行为的；</w:t>
            </w:r>
          </w:p>
          <w:p>
            <w:pPr>
              <w:widowControl/>
              <w:spacing w:line="230" w:lineRule="exact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5、其他违反法律法规规章文件规定的行为。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pacing w:line="260" w:lineRule="exact"/>
              <w:ind w:firstLine="21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3050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pacing w:line="260" w:lineRule="exact"/>
              <w:ind w:firstLine="21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3050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pacing w:line="260" w:lineRule="exact"/>
              <w:ind w:firstLine="21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3050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pacing w:line="260" w:lineRule="exact"/>
              <w:ind w:firstLine="21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3050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pacing w:line="260" w:lineRule="exact"/>
              <w:ind w:firstLine="210" w:firstLineChars="0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  <w:lang w:val="en-US" w:eastAsia="zh-CN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050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0NmVkN2U2MWU5MTUwMmQ1Y2ZlY2U2OGE5OGNlOWIifQ=="/>
  </w:docVars>
  <w:rsids>
    <w:rsidRoot w:val="7EBD6990"/>
    <w:rsid w:val="1A1B56D8"/>
    <w:rsid w:val="317D563D"/>
    <w:rsid w:val="3CD93023"/>
    <w:rsid w:val="6CEC0206"/>
    <w:rsid w:val="752A2038"/>
    <w:rsid w:val="7EBD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335</Characters>
  <Lines>0</Lines>
  <Paragraphs>0</Paragraphs>
  <TotalTime>0</TotalTime>
  <ScaleCrop>false</ScaleCrop>
  <LinksUpToDate>false</LinksUpToDate>
  <CharactersWithSpaces>336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2024-06-19T02:34:00Z</dcterms:created>
  <dc:creator>YANG=</dc:creator>
  <cp:lastModifiedBy>快到碗里来</cp:lastModifiedBy>
  <dcterms:modified xsi:type="dcterms:W3CDTF">2024-06-20T02:58:45Z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517E6F40CAAF4169B372F0E1DBA892B9_13</vt:lpwstr>
  </property>
</Properties>
</file>